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17" w:rsidRPr="00D604DA" w:rsidRDefault="00500417" w:rsidP="00500417">
      <w:pPr>
        <w:shd w:val="clear" w:color="auto" w:fill="FFFFFF"/>
        <w:spacing w:after="300" w:line="240" w:lineRule="auto"/>
        <w:jc w:val="center"/>
        <w:outlineLvl w:val="0"/>
        <w:rPr>
          <w:rFonts w:ascii="ProbaProRegular" w:eastAsia="Times New Roman" w:hAnsi="ProbaProRegular" w:cs="Times New Roman"/>
          <w:b/>
          <w:bCs/>
          <w:color w:val="C00000"/>
          <w:kern w:val="36"/>
          <w:sz w:val="51"/>
          <w:szCs w:val="51"/>
          <w:lang w:val="uk-UA" w:eastAsia="ru-RU"/>
        </w:rPr>
      </w:pPr>
      <w:r w:rsidRPr="00D604DA">
        <w:rPr>
          <w:rFonts w:ascii="ProbaProRegular" w:eastAsia="Times New Roman" w:hAnsi="ProbaProRegular" w:cs="Times New Roman"/>
          <w:b/>
          <w:bCs/>
          <w:color w:val="C00000"/>
          <w:kern w:val="36"/>
          <w:sz w:val="51"/>
          <w:szCs w:val="51"/>
          <w:lang w:val="uk-UA" w:eastAsia="ru-RU"/>
        </w:rPr>
        <w:t>Інформаційний дайджест</w:t>
      </w:r>
    </w:p>
    <w:p w:rsidR="00500417" w:rsidRPr="00500417" w:rsidRDefault="00500417" w:rsidP="00D604DA">
      <w:pPr>
        <w:shd w:val="clear" w:color="auto" w:fill="FFFFFF"/>
        <w:spacing w:after="300" w:line="240" w:lineRule="auto"/>
        <w:jc w:val="center"/>
        <w:outlineLvl w:val="0"/>
        <w:rPr>
          <w:rFonts w:ascii="ProbaProRegular" w:eastAsia="Times New Roman" w:hAnsi="ProbaProRegular" w:cs="Times New Roman"/>
          <w:b/>
          <w:bCs/>
          <w:color w:val="C00000"/>
          <w:kern w:val="36"/>
          <w:sz w:val="51"/>
          <w:szCs w:val="51"/>
          <w:lang w:eastAsia="ru-RU"/>
        </w:rPr>
      </w:pPr>
      <w:proofErr w:type="spellStart"/>
      <w:r w:rsidRPr="00500417">
        <w:rPr>
          <w:rFonts w:ascii="ProbaProRegular" w:eastAsia="Times New Roman" w:hAnsi="ProbaProRegular" w:cs="Times New Roman"/>
          <w:b/>
          <w:bCs/>
          <w:color w:val="C00000"/>
          <w:kern w:val="36"/>
          <w:sz w:val="51"/>
          <w:szCs w:val="51"/>
          <w:lang w:eastAsia="ru-RU"/>
        </w:rPr>
        <w:t>Всеукраїнська</w:t>
      </w:r>
      <w:proofErr w:type="spellEnd"/>
      <w:r w:rsidRPr="00500417">
        <w:rPr>
          <w:rFonts w:ascii="ProbaProRegular" w:eastAsia="Times New Roman" w:hAnsi="ProbaProRegular" w:cs="Times New Roman"/>
          <w:b/>
          <w:bCs/>
          <w:color w:val="C00000"/>
          <w:kern w:val="36"/>
          <w:sz w:val="51"/>
          <w:szCs w:val="51"/>
          <w:lang w:eastAsia="ru-RU"/>
        </w:rPr>
        <w:t xml:space="preserve"> </w:t>
      </w:r>
      <w:proofErr w:type="spellStart"/>
      <w:r w:rsidRPr="00500417">
        <w:rPr>
          <w:rFonts w:ascii="ProbaProRegular" w:eastAsia="Times New Roman" w:hAnsi="ProbaProRegular" w:cs="Times New Roman"/>
          <w:b/>
          <w:bCs/>
          <w:color w:val="C00000"/>
          <w:kern w:val="36"/>
          <w:sz w:val="51"/>
          <w:szCs w:val="51"/>
          <w:lang w:eastAsia="ru-RU"/>
        </w:rPr>
        <w:t>програма</w:t>
      </w:r>
      <w:proofErr w:type="spellEnd"/>
      <w:r w:rsidRPr="00500417">
        <w:rPr>
          <w:rFonts w:ascii="ProbaProRegular" w:eastAsia="Times New Roman" w:hAnsi="ProbaProRegular" w:cs="Times New Roman"/>
          <w:b/>
          <w:bCs/>
          <w:color w:val="C00000"/>
          <w:kern w:val="36"/>
          <w:sz w:val="51"/>
          <w:szCs w:val="51"/>
          <w:lang w:eastAsia="ru-RU"/>
        </w:rPr>
        <w:t xml:space="preserve"> </w:t>
      </w:r>
      <w:proofErr w:type="gramStart"/>
      <w:r w:rsidRPr="00500417">
        <w:rPr>
          <w:rFonts w:ascii="ProbaProRegular" w:eastAsia="Times New Roman" w:hAnsi="ProbaProRegular" w:cs="Times New Roman"/>
          <w:b/>
          <w:bCs/>
          <w:color w:val="C00000"/>
          <w:kern w:val="36"/>
          <w:sz w:val="51"/>
          <w:szCs w:val="51"/>
          <w:lang w:eastAsia="ru-RU"/>
        </w:rPr>
        <w:t>ментального</w:t>
      </w:r>
      <w:proofErr w:type="gramEnd"/>
      <w:r w:rsidRPr="00500417">
        <w:rPr>
          <w:rFonts w:ascii="ProbaProRegular" w:eastAsia="Times New Roman" w:hAnsi="ProbaProRegular" w:cs="Times New Roman"/>
          <w:b/>
          <w:bCs/>
          <w:color w:val="C00000"/>
          <w:kern w:val="36"/>
          <w:sz w:val="51"/>
          <w:szCs w:val="51"/>
          <w:lang w:eastAsia="ru-RU"/>
        </w:rPr>
        <w:t xml:space="preserve"> </w:t>
      </w:r>
      <w:proofErr w:type="spellStart"/>
      <w:r w:rsidRPr="00500417">
        <w:rPr>
          <w:rFonts w:ascii="ProbaProRegular" w:eastAsia="Times New Roman" w:hAnsi="ProbaProRegular" w:cs="Times New Roman"/>
          <w:b/>
          <w:bCs/>
          <w:color w:val="C00000"/>
          <w:kern w:val="36"/>
          <w:sz w:val="51"/>
          <w:szCs w:val="51"/>
          <w:lang w:eastAsia="ru-RU"/>
        </w:rPr>
        <w:t>здоров’я</w:t>
      </w:r>
      <w:proofErr w:type="spellEnd"/>
      <w:r w:rsidRPr="00500417">
        <w:rPr>
          <w:rFonts w:ascii="ProbaProRegular" w:eastAsia="Times New Roman" w:hAnsi="ProbaProRegular" w:cs="Times New Roman"/>
          <w:b/>
          <w:bCs/>
          <w:color w:val="C00000"/>
          <w:kern w:val="36"/>
          <w:sz w:val="51"/>
          <w:szCs w:val="51"/>
          <w:lang w:eastAsia="ru-RU"/>
        </w:rPr>
        <w:t xml:space="preserve"> «</w:t>
      </w:r>
      <w:proofErr w:type="spellStart"/>
      <w:r w:rsidRPr="00500417">
        <w:rPr>
          <w:rFonts w:ascii="ProbaProRegular" w:eastAsia="Times New Roman" w:hAnsi="ProbaProRegular" w:cs="Times New Roman"/>
          <w:b/>
          <w:bCs/>
          <w:color w:val="C00000"/>
          <w:kern w:val="36"/>
          <w:sz w:val="51"/>
          <w:szCs w:val="51"/>
          <w:lang w:eastAsia="ru-RU"/>
        </w:rPr>
        <w:t>Ти</w:t>
      </w:r>
      <w:proofErr w:type="spellEnd"/>
      <w:r w:rsidRPr="00500417">
        <w:rPr>
          <w:rFonts w:ascii="ProbaProRegular" w:eastAsia="Times New Roman" w:hAnsi="ProbaProRegular" w:cs="Times New Roman"/>
          <w:b/>
          <w:bCs/>
          <w:color w:val="C00000"/>
          <w:kern w:val="36"/>
          <w:sz w:val="51"/>
          <w:szCs w:val="51"/>
          <w:lang w:eastAsia="ru-RU"/>
        </w:rPr>
        <w:t xml:space="preserve"> як?»</w:t>
      </w:r>
    </w:p>
    <w:p w:rsidR="00500417" w:rsidRPr="00500417" w:rsidRDefault="00500417" w:rsidP="00500417">
      <w:pPr>
        <w:shd w:val="clear" w:color="auto" w:fill="FFFFFF"/>
        <w:spacing w:after="0" w:line="240" w:lineRule="auto"/>
        <w:jc w:val="center"/>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b/>
          <w:bCs/>
          <w:color w:val="1D1D1B"/>
          <w:sz w:val="28"/>
          <w:szCs w:val="28"/>
          <w:bdr w:val="none" w:sz="0" w:space="0" w:color="auto" w:frame="1"/>
          <w:lang w:val="uk-UA" w:eastAsia="ru-RU"/>
        </w:rPr>
        <w:t>Всеукраїнська програма ментального здоров’я «Ти як?»</w:t>
      </w:r>
    </w:p>
    <w:p w:rsidR="00500417" w:rsidRPr="00500417" w:rsidRDefault="00500417" w:rsidP="00500417">
      <w:pPr>
        <w:shd w:val="clear" w:color="auto" w:fill="FFFFFF"/>
        <w:spacing w:after="0" w:line="240" w:lineRule="auto"/>
        <w:jc w:val="center"/>
        <w:rPr>
          <w:rFonts w:ascii="ProbaProRegular" w:eastAsia="Times New Roman" w:hAnsi="ProbaProRegular" w:cs="Times New Roman"/>
          <w:b/>
          <w:color w:val="00B050"/>
          <w:sz w:val="26"/>
          <w:szCs w:val="26"/>
          <w:lang w:eastAsia="ru-RU"/>
        </w:rPr>
      </w:pPr>
      <w:r w:rsidRPr="00500417">
        <w:rPr>
          <w:rFonts w:ascii="Times New Roman" w:eastAsia="Times New Roman" w:hAnsi="Times New Roman" w:cs="Times New Roman"/>
          <w:b/>
          <w:i/>
          <w:iCs/>
          <w:color w:val="00B050"/>
          <w:sz w:val="28"/>
          <w:szCs w:val="28"/>
          <w:bdr w:val="none" w:sz="0" w:space="0" w:color="auto" w:frame="1"/>
          <w:lang w:val="uk-UA" w:eastAsia="ru-RU"/>
        </w:rPr>
        <w:t>Відновимо людину – людина відновить усе!</w:t>
      </w:r>
    </w:p>
    <w:p w:rsidR="00472FE4" w:rsidRPr="00D604DA" w:rsidRDefault="00500417" w:rsidP="00500417">
      <w:pPr>
        <w:shd w:val="clear" w:color="auto" w:fill="FFFFFF"/>
        <w:spacing w:after="0" w:line="240" w:lineRule="auto"/>
        <w:jc w:val="both"/>
        <w:rPr>
          <w:rFonts w:ascii="Times New Roman" w:eastAsia="Times New Roman" w:hAnsi="Times New Roman" w:cs="Times New Roman"/>
          <w:b/>
          <w:color w:val="00B050"/>
          <w:sz w:val="28"/>
          <w:szCs w:val="28"/>
          <w:lang w:val="uk-UA" w:eastAsia="ru-RU"/>
        </w:rPr>
      </w:pPr>
      <w:r w:rsidRPr="00500417">
        <w:rPr>
          <w:rFonts w:ascii="Times New Roman" w:eastAsia="Times New Roman" w:hAnsi="Times New Roman" w:cs="Times New Roman"/>
          <w:b/>
          <w:color w:val="00B050"/>
          <w:sz w:val="28"/>
          <w:szCs w:val="28"/>
          <w:lang w:eastAsia="ru-RU"/>
        </w:rPr>
        <w:t> </w:t>
      </w:r>
    </w:p>
    <w:p w:rsidR="00472FE4" w:rsidRPr="00500417" w:rsidRDefault="00472FE4" w:rsidP="00D604DA">
      <w:pPr>
        <w:shd w:val="clear" w:color="auto" w:fill="FFFFFF"/>
        <w:spacing w:after="0" w:line="360" w:lineRule="auto"/>
        <w:jc w:val="both"/>
        <w:rPr>
          <w:rFonts w:ascii="Times New Roman" w:hAnsi="Times New Roman" w:cs="Times New Roman"/>
          <w:color w:val="333333"/>
          <w:sz w:val="28"/>
          <w:szCs w:val="28"/>
          <w:shd w:val="clear" w:color="auto" w:fill="FFFFFF"/>
          <w:lang w:val="uk-UA"/>
        </w:rPr>
      </w:pPr>
      <w:r w:rsidRPr="00472FE4">
        <w:rPr>
          <w:rFonts w:ascii="Times New Roman" w:hAnsi="Times New Roman" w:cs="Times New Roman"/>
          <w:color w:val="333333"/>
          <w:sz w:val="28"/>
          <w:szCs w:val="28"/>
          <w:shd w:val="clear" w:color="auto" w:fill="FFFFFF"/>
          <w:lang w:val="uk-UA"/>
        </w:rPr>
        <w:t xml:space="preserve">Всеукраїнська програма ментального здоров'я «Ти як?» — ініціатива першої леді Олени </w:t>
      </w:r>
      <w:proofErr w:type="spellStart"/>
      <w:r w:rsidRPr="00472FE4">
        <w:rPr>
          <w:rFonts w:ascii="Times New Roman" w:hAnsi="Times New Roman" w:cs="Times New Roman"/>
          <w:color w:val="333333"/>
          <w:sz w:val="28"/>
          <w:szCs w:val="28"/>
          <w:shd w:val="clear" w:color="auto" w:fill="FFFFFF"/>
          <w:lang w:val="uk-UA"/>
        </w:rPr>
        <w:t>Зеленської</w:t>
      </w:r>
      <w:proofErr w:type="spellEnd"/>
      <w:r w:rsidRPr="00472FE4">
        <w:rPr>
          <w:rFonts w:ascii="Times New Roman" w:hAnsi="Times New Roman" w:cs="Times New Roman"/>
          <w:color w:val="333333"/>
          <w:sz w:val="28"/>
          <w:szCs w:val="28"/>
          <w:shd w:val="clear" w:color="auto" w:fill="FFFFFF"/>
          <w:lang w:val="uk-UA"/>
        </w:rPr>
        <w:t>, спрямована на розбудову якісної системи надання послуг у сфері психосоціальної підтримки та розви</w:t>
      </w:r>
      <w:bookmarkStart w:id="0" w:name="_GoBack"/>
      <w:bookmarkEnd w:id="0"/>
      <w:r w:rsidRPr="00472FE4">
        <w:rPr>
          <w:rFonts w:ascii="Times New Roman" w:hAnsi="Times New Roman" w:cs="Times New Roman"/>
          <w:color w:val="333333"/>
          <w:sz w:val="28"/>
          <w:szCs w:val="28"/>
          <w:shd w:val="clear" w:color="auto" w:fill="FFFFFF"/>
          <w:lang w:val="uk-UA"/>
        </w:rPr>
        <w:t>ток культури піклування про ментальне здоров'я.</w:t>
      </w:r>
    </w:p>
    <w:p w:rsidR="00500417" w:rsidRPr="00500417" w:rsidRDefault="00500417" w:rsidP="00D604DA">
      <w:pPr>
        <w:shd w:val="clear" w:color="auto" w:fill="FFFFFF"/>
        <w:spacing w:after="0" w:line="360" w:lineRule="auto"/>
        <w:jc w:val="both"/>
        <w:outlineLvl w:val="1"/>
        <w:rPr>
          <w:rFonts w:ascii="ProbaProRegular" w:eastAsia="Times New Roman" w:hAnsi="ProbaProRegular" w:cs="Times New Roman"/>
          <w:color w:val="333333"/>
          <w:sz w:val="36"/>
          <w:szCs w:val="36"/>
          <w:lang w:eastAsia="ru-RU"/>
        </w:rPr>
      </w:pPr>
      <w:bookmarkStart w:id="1" w:name="_gyz105m66mec"/>
      <w:bookmarkEnd w:id="1"/>
      <w:r w:rsidRPr="00500417">
        <w:rPr>
          <w:rFonts w:ascii="Times New Roman" w:eastAsia="Times New Roman" w:hAnsi="Times New Roman" w:cs="Times New Roman"/>
          <w:b/>
          <w:bCs/>
          <w:color w:val="333333"/>
          <w:sz w:val="28"/>
          <w:szCs w:val="28"/>
          <w:bdr w:val="none" w:sz="0" w:space="0" w:color="auto" w:frame="1"/>
          <w:lang w:val="uk-UA" w:eastAsia="ru-RU"/>
        </w:rPr>
        <w:t>Чому</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Бо війна і ті жахи, які вона приносить із собою, зараз </w:t>
      </w:r>
      <w:r w:rsidRPr="00500417">
        <w:rPr>
          <w:rFonts w:ascii="Times New Roman" w:eastAsia="Times New Roman" w:hAnsi="Times New Roman" w:cs="Times New Roman"/>
          <w:bCs/>
          <w:color w:val="1D1D1B"/>
          <w:sz w:val="28"/>
          <w:szCs w:val="28"/>
          <w:bdr w:val="none" w:sz="0" w:space="0" w:color="auto" w:frame="1"/>
          <w:lang w:val="uk-UA" w:eastAsia="ru-RU"/>
        </w:rPr>
        <w:t>найбільший бар’єр для українців.</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Хто втратив близьких. Хто пережив полон. Зазнав насильства. Бачив смерть. Був на передовій. Жив в окупації. Чека</w:t>
      </w:r>
      <w:r w:rsidR="00134714">
        <w:rPr>
          <w:rFonts w:ascii="Times New Roman" w:eastAsia="Times New Roman" w:hAnsi="Times New Roman" w:cs="Times New Roman"/>
          <w:color w:val="1D1D1B"/>
          <w:sz w:val="28"/>
          <w:szCs w:val="28"/>
          <w:bdr w:val="none" w:sz="0" w:space="0" w:color="auto" w:frame="1"/>
          <w:lang w:val="uk-UA" w:eastAsia="ru-RU"/>
        </w:rPr>
        <w:t xml:space="preserve">є рідних з фронту. </w:t>
      </w:r>
      <w:proofErr w:type="spellStart"/>
      <w:r w:rsidR="00134714">
        <w:rPr>
          <w:rFonts w:ascii="Times New Roman" w:eastAsia="Times New Roman" w:hAnsi="Times New Roman" w:cs="Times New Roman"/>
          <w:color w:val="1D1D1B"/>
          <w:sz w:val="28"/>
          <w:szCs w:val="28"/>
          <w:bdr w:val="none" w:sz="0" w:space="0" w:color="auto" w:frame="1"/>
          <w:lang w:val="uk-UA" w:eastAsia="ru-RU"/>
        </w:rPr>
        <w:t>Волонтерить</w:t>
      </w:r>
      <w:proofErr w:type="spellEnd"/>
      <w:r w:rsidR="00134714">
        <w:rPr>
          <w:rFonts w:ascii="Times New Roman" w:eastAsia="Times New Roman" w:hAnsi="Times New Roman" w:cs="Times New Roman"/>
          <w:color w:val="1D1D1B"/>
          <w:sz w:val="28"/>
          <w:szCs w:val="28"/>
          <w:bdr w:val="none" w:sz="0" w:space="0" w:color="auto" w:frame="1"/>
          <w:lang w:val="uk-UA" w:eastAsia="ru-RU"/>
        </w:rPr>
        <w:t xml:space="preserve">. </w:t>
      </w:r>
      <w:r w:rsidRPr="00500417">
        <w:rPr>
          <w:rFonts w:ascii="Times New Roman" w:eastAsia="Times New Roman" w:hAnsi="Times New Roman" w:cs="Times New Roman"/>
          <w:color w:val="1D1D1B"/>
          <w:sz w:val="28"/>
          <w:szCs w:val="28"/>
          <w:bdr w:val="none" w:sz="0" w:space="0" w:color="auto" w:frame="1"/>
          <w:lang w:val="uk-UA" w:eastAsia="ru-RU"/>
        </w:rPr>
        <w:t>Хто евакуювався разом з дітьми у безпечне місце.</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Немає людини, яку би не зачепила війна. Кожному і кожній без винятку вона залишає свої рани – </w:t>
      </w:r>
      <w:r w:rsidRPr="00500417">
        <w:rPr>
          <w:rFonts w:ascii="Times New Roman" w:eastAsia="Times New Roman" w:hAnsi="Times New Roman" w:cs="Times New Roman"/>
          <w:bCs/>
          <w:color w:val="1D1D1B"/>
          <w:sz w:val="28"/>
          <w:szCs w:val="28"/>
          <w:bdr w:val="none" w:sz="0" w:space="0" w:color="auto" w:frame="1"/>
          <w:lang w:val="uk-UA" w:eastAsia="ru-RU"/>
        </w:rPr>
        <w:t>видимі і невидимі.</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u w:val="single"/>
          <w:lang w:eastAsia="ru-RU"/>
        </w:rPr>
      </w:pPr>
      <w:bookmarkStart w:id="2" w:name="_19bv6431ukf3"/>
      <w:bookmarkStart w:id="3" w:name="_np5thdxqk175"/>
      <w:bookmarkEnd w:id="2"/>
      <w:bookmarkEnd w:id="3"/>
      <w:r w:rsidRPr="00500417">
        <w:rPr>
          <w:rFonts w:ascii="Times New Roman" w:eastAsia="Times New Roman" w:hAnsi="Times New Roman" w:cs="Times New Roman"/>
          <w:b/>
          <w:color w:val="1D1D1B"/>
          <w:sz w:val="28"/>
          <w:szCs w:val="28"/>
          <w:bdr w:val="none" w:sz="0" w:space="0" w:color="auto" w:frame="1"/>
          <w:lang w:val="uk-UA" w:eastAsia="ru-RU"/>
        </w:rPr>
        <w:t>Довідково.</w:t>
      </w:r>
      <w:r w:rsidRPr="00500417">
        <w:rPr>
          <w:rFonts w:ascii="Times New Roman" w:eastAsia="Times New Roman" w:hAnsi="Times New Roman" w:cs="Times New Roman"/>
          <w:color w:val="1D1D1B"/>
          <w:sz w:val="28"/>
          <w:szCs w:val="28"/>
          <w:bdr w:val="none" w:sz="0" w:space="0" w:color="auto" w:frame="1"/>
          <w:lang w:val="uk-UA" w:eastAsia="ru-RU"/>
        </w:rPr>
        <w:t> </w:t>
      </w:r>
      <w:r w:rsidRPr="00500417">
        <w:rPr>
          <w:rFonts w:ascii="Times New Roman" w:eastAsia="Times New Roman" w:hAnsi="Times New Roman" w:cs="Times New Roman"/>
          <w:bCs/>
          <w:color w:val="1D1D1B"/>
          <w:sz w:val="28"/>
          <w:szCs w:val="28"/>
          <w:u w:val="single"/>
          <w:bdr w:val="none" w:sz="0" w:space="0" w:color="auto" w:frame="1"/>
          <w:lang w:val="uk-UA" w:eastAsia="ru-RU"/>
        </w:rPr>
        <w:t>Найпоширеніші проблеми, з якими стикаються різні групи населення </w:t>
      </w:r>
    </w:p>
    <w:p w:rsidR="00500417" w:rsidRPr="00500417" w:rsidRDefault="00500417" w:rsidP="00D604DA">
      <w:pPr>
        <w:numPr>
          <w:ilvl w:val="0"/>
          <w:numId w:val="1"/>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b/>
          <w:bCs/>
          <w:color w:val="1D1D1B"/>
          <w:sz w:val="28"/>
          <w:szCs w:val="28"/>
          <w:bdr w:val="none" w:sz="0" w:space="0" w:color="auto" w:frame="1"/>
          <w:lang w:val="uk-UA" w:eastAsia="ru-RU"/>
        </w:rPr>
        <w:t>люди старшого віку:</w:t>
      </w:r>
      <w:r w:rsidRPr="00500417">
        <w:rPr>
          <w:rFonts w:ascii="Times New Roman" w:eastAsia="Times New Roman" w:hAnsi="Times New Roman" w:cs="Times New Roman"/>
          <w:color w:val="1D1D1B"/>
          <w:sz w:val="28"/>
          <w:szCs w:val="28"/>
          <w:bdr w:val="none" w:sz="0" w:space="0" w:color="auto" w:frame="1"/>
          <w:lang w:val="uk-UA" w:eastAsia="ru-RU"/>
        </w:rPr>
        <w:t xml:space="preserve"> фізичні захворювання, складнощі у самообслуговуванні, самотність, розрив сімейних </w:t>
      </w:r>
      <w:proofErr w:type="spellStart"/>
      <w:r w:rsidRPr="00500417">
        <w:rPr>
          <w:rFonts w:ascii="Times New Roman" w:eastAsia="Times New Roman" w:hAnsi="Times New Roman" w:cs="Times New Roman"/>
          <w:color w:val="1D1D1B"/>
          <w:sz w:val="28"/>
          <w:szCs w:val="28"/>
          <w:bdr w:val="none" w:sz="0" w:space="0" w:color="auto" w:frame="1"/>
          <w:lang w:val="uk-UA" w:eastAsia="ru-RU"/>
        </w:rPr>
        <w:t>звʼязків</w:t>
      </w:r>
      <w:proofErr w:type="spellEnd"/>
      <w:r w:rsidRPr="00500417">
        <w:rPr>
          <w:rFonts w:ascii="Times New Roman" w:eastAsia="Times New Roman" w:hAnsi="Times New Roman" w:cs="Times New Roman"/>
          <w:color w:val="1D1D1B"/>
          <w:sz w:val="28"/>
          <w:szCs w:val="28"/>
          <w:bdr w:val="none" w:sz="0" w:space="0" w:color="auto" w:frame="1"/>
          <w:lang w:val="uk-UA" w:eastAsia="ru-RU"/>
        </w:rPr>
        <w:t xml:space="preserve">, зниження когнітивних функцій, погіршення </w:t>
      </w:r>
      <w:proofErr w:type="spellStart"/>
      <w:r w:rsidRPr="00500417">
        <w:rPr>
          <w:rFonts w:ascii="Times New Roman" w:eastAsia="Times New Roman" w:hAnsi="Times New Roman" w:cs="Times New Roman"/>
          <w:color w:val="1D1D1B"/>
          <w:sz w:val="28"/>
          <w:szCs w:val="28"/>
          <w:bdr w:val="none" w:sz="0" w:space="0" w:color="auto" w:frame="1"/>
          <w:lang w:val="uk-UA" w:eastAsia="ru-RU"/>
        </w:rPr>
        <w:t>памʼяті</w:t>
      </w:r>
      <w:proofErr w:type="spellEnd"/>
      <w:r w:rsidRPr="00500417">
        <w:rPr>
          <w:rFonts w:ascii="Times New Roman" w:eastAsia="Times New Roman" w:hAnsi="Times New Roman" w:cs="Times New Roman"/>
          <w:color w:val="1D1D1B"/>
          <w:sz w:val="28"/>
          <w:szCs w:val="28"/>
          <w:bdr w:val="none" w:sz="0" w:space="0" w:color="auto" w:frame="1"/>
          <w:lang w:val="uk-UA" w:eastAsia="ru-RU"/>
        </w:rPr>
        <w:t>, соціальна ізоляція;</w:t>
      </w:r>
    </w:p>
    <w:p w:rsidR="00500417" w:rsidRPr="00500417" w:rsidRDefault="00500417" w:rsidP="00D604DA">
      <w:pPr>
        <w:numPr>
          <w:ilvl w:val="0"/>
          <w:numId w:val="1"/>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b/>
          <w:bCs/>
          <w:color w:val="1D1D1B"/>
          <w:sz w:val="28"/>
          <w:szCs w:val="28"/>
          <w:bdr w:val="none" w:sz="0" w:space="0" w:color="auto" w:frame="1"/>
          <w:lang w:val="uk-UA" w:eastAsia="ru-RU"/>
        </w:rPr>
        <w:t>ВПО: </w:t>
      </w:r>
      <w:r w:rsidRPr="00500417">
        <w:rPr>
          <w:rFonts w:ascii="Times New Roman" w:eastAsia="Times New Roman" w:hAnsi="Times New Roman" w:cs="Times New Roman"/>
          <w:color w:val="1D1D1B"/>
          <w:sz w:val="28"/>
          <w:szCs w:val="28"/>
          <w:bdr w:val="none" w:sz="0" w:space="0" w:color="auto" w:frame="1"/>
          <w:lang w:val="uk-UA" w:eastAsia="ru-RU"/>
        </w:rPr>
        <w:t xml:space="preserve">емоційне та моральне виснаження, самотність, культурний </w:t>
      </w:r>
      <w:proofErr w:type="spellStart"/>
      <w:r w:rsidRPr="00500417">
        <w:rPr>
          <w:rFonts w:ascii="Times New Roman" w:eastAsia="Times New Roman" w:hAnsi="Times New Roman" w:cs="Times New Roman"/>
          <w:color w:val="1D1D1B"/>
          <w:sz w:val="28"/>
          <w:szCs w:val="28"/>
          <w:bdr w:val="none" w:sz="0" w:space="0" w:color="auto" w:frame="1"/>
          <w:lang w:val="uk-UA" w:eastAsia="ru-RU"/>
        </w:rPr>
        <w:t>барʼєр</w:t>
      </w:r>
      <w:proofErr w:type="spellEnd"/>
      <w:r w:rsidRPr="00500417">
        <w:rPr>
          <w:rFonts w:ascii="Times New Roman" w:eastAsia="Times New Roman" w:hAnsi="Times New Roman" w:cs="Times New Roman"/>
          <w:color w:val="1D1D1B"/>
          <w:sz w:val="28"/>
          <w:szCs w:val="28"/>
          <w:bdr w:val="none" w:sz="0" w:space="0" w:color="auto" w:frame="1"/>
          <w:lang w:val="uk-UA" w:eastAsia="ru-RU"/>
        </w:rPr>
        <w:t xml:space="preserve">, </w:t>
      </w:r>
      <w:proofErr w:type="spellStart"/>
      <w:r w:rsidRPr="00500417">
        <w:rPr>
          <w:rFonts w:ascii="Times New Roman" w:eastAsia="Times New Roman" w:hAnsi="Times New Roman" w:cs="Times New Roman"/>
          <w:color w:val="1D1D1B"/>
          <w:sz w:val="28"/>
          <w:szCs w:val="28"/>
          <w:bdr w:val="none" w:sz="0" w:space="0" w:color="auto" w:frame="1"/>
          <w:lang w:val="uk-UA" w:eastAsia="ru-RU"/>
        </w:rPr>
        <w:t>ярликування</w:t>
      </w:r>
      <w:proofErr w:type="spellEnd"/>
      <w:r w:rsidRPr="00500417">
        <w:rPr>
          <w:rFonts w:ascii="Times New Roman" w:eastAsia="Times New Roman" w:hAnsi="Times New Roman" w:cs="Times New Roman"/>
          <w:color w:val="1D1D1B"/>
          <w:sz w:val="28"/>
          <w:szCs w:val="28"/>
          <w:bdr w:val="none" w:sz="0" w:space="0" w:color="auto" w:frame="1"/>
          <w:lang w:val="uk-UA" w:eastAsia="ru-RU"/>
        </w:rPr>
        <w:t xml:space="preserve"> як «</w:t>
      </w:r>
      <w:proofErr w:type="spellStart"/>
      <w:r w:rsidRPr="00500417">
        <w:rPr>
          <w:rFonts w:ascii="Times New Roman" w:eastAsia="Times New Roman" w:hAnsi="Times New Roman" w:cs="Times New Roman"/>
          <w:color w:val="1D1D1B"/>
          <w:sz w:val="28"/>
          <w:szCs w:val="28"/>
          <w:bdr w:val="none" w:sz="0" w:space="0" w:color="auto" w:frame="1"/>
          <w:lang w:val="uk-UA" w:eastAsia="ru-RU"/>
        </w:rPr>
        <w:t>понаїхавших</w:t>
      </w:r>
      <w:proofErr w:type="spellEnd"/>
      <w:r w:rsidRPr="00500417">
        <w:rPr>
          <w:rFonts w:ascii="Times New Roman" w:eastAsia="Times New Roman" w:hAnsi="Times New Roman" w:cs="Times New Roman"/>
          <w:color w:val="1D1D1B"/>
          <w:sz w:val="28"/>
          <w:szCs w:val="28"/>
          <w:bdr w:val="none" w:sz="0" w:space="0" w:color="auto" w:frame="1"/>
          <w:lang w:val="uk-UA" w:eastAsia="ru-RU"/>
        </w:rPr>
        <w:t>», табу на щастя, брак живого спілкування;</w:t>
      </w:r>
    </w:p>
    <w:p w:rsidR="00500417" w:rsidRPr="00500417" w:rsidRDefault="00500417" w:rsidP="00D604DA">
      <w:pPr>
        <w:numPr>
          <w:ilvl w:val="0"/>
          <w:numId w:val="1"/>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b/>
          <w:bCs/>
          <w:color w:val="1D1D1B"/>
          <w:sz w:val="28"/>
          <w:szCs w:val="28"/>
          <w:bdr w:val="none" w:sz="0" w:space="0" w:color="auto" w:frame="1"/>
          <w:lang w:val="uk-UA" w:eastAsia="ru-RU"/>
        </w:rPr>
        <w:t>діти та підлітки:</w:t>
      </w:r>
      <w:r w:rsidRPr="00500417">
        <w:rPr>
          <w:rFonts w:ascii="Times New Roman" w:eastAsia="Times New Roman" w:hAnsi="Times New Roman" w:cs="Times New Roman"/>
          <w:color w:val="1D1D1B"/>
          <w:sz w:val="28"/>
          <w:szCs w:val="28"/>
          <w:bdr w:val="none" w:sz="0" w:space="0" w:color="auto" w:frame="1"/>
          <w:lang w:val="uk-UA" w:eastAsia="ru-RU"/>
        </w:rPr>
        <w:t> самотність, соціальна ізоляція, складнощі з адаптацією, відчуття некорисності в умовах війни (підлітки);</w:t>
      </w:r>
    </w:p>
    <w:p w:rsidR="00134714" w:rsidRPr="00D604DA" w:rsidRDefault="00500417" w:rsidP="00D604DA">
      <w:pPr>
        <w:numPr>
          <w:ilvl w:val="0"/>
          <w:numId w:val="1"/>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b/>
          <w:bCs/>
          <w:color w:val="1D1D1B"/>
          <w:sz w:val="28"/>
          <w:szCs w:val="28"/>
          <w:bdr w:val="none" w:sz="0" w:space="0" w:color="auto" w:frame="1"/>
          <w:lang w:val="uk-UA" w:eastAsia="ru-RU"/>
        </w:rPr>
        <w:lastRenderedPageBreak/>
        <w:t>військовослужбовці та ветерани:</w:t>
      </w:r>
      <w:r w:rsidRPr="00500417">
        <w:rPr>
          <w:rFonts w:ascii="Times New Roman" w:eastAsia="Times New Roman" w:hAnsi="Times New Roman" w:cs="Times New Roman"/>
          <w:color w:val="1D1D1B"/>
          <w:sz w:val="28"/>
          <w:szCs w:val="28"/>
          <w:bdr w:val="none" w:sz="0" w:space="0" w:color="auto" w:frame="1"/>
          <w:lang w:val="uk-UA" w:eastAsia="ru-RU"/>
        </w:rPr>
        <w:t xml:space="preserve"> втрата ідентичності, втрата товаришів, втрата звичних соціальних </w:t>
      </w:r>
      <w:proofErr w:type="spellStart"/>
      <w:r w:rsidRPr="00500417">
        <w:rPr>
          <w:rFonts w:ascii="Times New Roman" w:eastAsia="Times New Roman" w:hAnsi="Times New Roman" w:cs="Times New Roman"/>
          <w:color w:val="1D1D1B"/>
          <w:sz w:val="28"/>
          <w:szCs w:val="28"/>
          <w:bdr w:val="none" w:sz="0" w:space="0" w:color="auto" w:frame="1"/>
          <w:lang w:val="uk-UA" w:eastAsia="ru-RU"/>
        </w:rPr>
        <w:t>звʼязків</w:t>
      </w:r>
      <w:proofErr w:type="spellEnd"/>
      <w:r w:rsidRPr="00500417">
        <w:rPr>
          <w:rFonts w:ascii="Times New Roman" w:eastAsia="Times New Roman" w:hAnsi="Times New Roman" w:cs="Times New Roman"/>
          <w:color w:val="1D1D1B"/>
          <w:sz w:val="28"/>
          <w:szCs w:val="28"/>
          <w:bdr w:val="none" w:sz="0" w:space="0" w:color="auto" w:frame="1"/>
          <w:lang w:val="uk-UA" w:eastAsia="ru-RU"/>
        </w:rPr>
        <w:t xml:space="preserve">, особистісні проблеми, фізичні травми та каліцтва, емоційна нечутливість, зниження </w:t>
      </w:r>
      <w:proofErr w:type="spellStart"/>
      <w:r w:rsidRPr="00500417">
        <w:rPr>
          <w:rFonts w:ascii="Times New Roman" w:eastAsia="Times New Roman" w:hAnsi="Times New Roman" w:cs="Times New Roman"/>
          <w:color w:val="1D1D1B"/>
          <w:sz w:val="28"/>
          <w:szCs w:val="28"/>
          <w:bdr w:val="none" w:sz="0" w:space="0" w:color="auto" w:frame="1"/>
          <w:lang w:val="uk-UA" w:eastAsia="ru-RU"/>
        </w:rPr>
        <w:t>емпатії</w:t>
      </w:r>
      <w:proofErr w:type="spellEnd"/>
      <w:r w:rsidRPr="00500417">
        <w:rPr>
          <w:rFonts w:ascii="Times New Roman" w:eastAsia="Times New Roman" w:hAnsi="Times New Roman" w:cs="Times New Roman"/>
          <w:color w:val="1D1D1B"/>
          <w:sz w:val="28"/>
          <w:szCs w:val="28"/>
          <w:bdr w:val="none" w:sz="0" w:space="0" w:color="auto" w:frame="1"/>
          <w:lang w:val="uk-UA" w:eastAsia="ru-RU"/>
        </w:rPr>
        <w:t>.</w:t>
      </w:r>
      <w:bookmarkStart w:id="4" w:name="_olrleu1hvic6"/>
      <w:bookmarkEnd w:id="4"/>
    </w:p>
    <w:p w:rsidR="00500417" w:rsidRPr="00500417" w:rsidRDefault="00500417" w:rsidP="00D604DA">
      <w:pPr>
        <w:shd w:val="clear" w:color="auto" w:fill="FFFFFF"/>
        <w:spacing w:after="0" w:line="360" w:lineRule="auto"/>
        <w:jc w:val="both"/>
        <w:outlineLvl w:val="1"/>
        <w:rPr>
          <w:rFonts w:ascii="ProbaProRegular" w:eastAsia="Times New Roman" w:hAnsi="ProbaProRegular" w:cs="Times New Roman"/>
          <w:color w:val="333333"/>
          <w:sz w:val="36"/>
          <w:szCs w:val="36"/>
          <w:lang w:eastAsia="ru-RU"/>
        </w:rPr>
      </w:pPr>
      <w:r w:rsidRPr="00500417">
        <w:rPr>
          <w:rFonts w:ascii="Times New Roman" w:eastAsia="Times New Roman" w:hAnsi="Times New Roman" w:cs="Times New Roman"/>
          <w:b/>
          <w:bCs/>
          <w:color w:val="333333"/>
          <w:sz w:val="28"/>
          <w:szCs w:val="28"/>
          <w:bdr w:val="none" w:sz="0" w:space="0" w:color="auto" w:frame="1"/>
          <w:lang w:val="uk-UA" w:eastAsia="ru-RU"/>
        </w:rPr>
        <w:t>Чому зараз</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«Ментальне здоров'я» дорівнює «сили для відновлення».</w:t>
      </w:r>
    </w:p>
    <w:p w:rsidR="00134714" w:rsidRDefault="00500417" w:rsidP="00D604DA">
      <w:pPr>
        <w:shd w:val="clear" w:color="auto" w:fill="FFFFFF"/>
        <w:spacing w:after="0" w:line="360" w:lineRule="auto"/>
        <w:jc w:val="both"/>
        <w:rPr>
          <w:rFonts w:ascii="Times New Roman" w:eastAsia="Times New Roman" w:hAnsi="Times New Roman" w:cs="Times New Roman"/>
          <w:color w:val="1D1D1B"/>
          <w:sz w:val="28"/>
          <w:szCs w:val="28"/>
          <w:bdr w:val="none" w:sz="0" w:space="0" w:color="auto" w:frame="1"/>
          <w:lang w:val="uk-UA" w:eastAsia="ru-RU"/>
        </w:rPr>
      </w:pPr>
      <w:r w:rsidRPr="00500417">
        <w:rPr>
          <w:rFonts w:ascii="Times New Roman" w:eastAsia="Times New Roman" w:hAnsi="Times New Roman" w:cs="Times New Roman"/>
          <w:color w:val="1D1D1B"/>
          <w:sz w:val="28"/>
          <w:szCs w:val="28"/>
          <w:bdr w:val="none" w:sz="0" w:space="0" w:color="auto" w:frame="1"/>
          <w:lang w:val="uk-UA" w:eastAsia="ru-RU"/>
        </w:rPr>
        <w:t>Численні дослідження свідчать про значний вплив ментального здоров’я на продуктивність людей та громад і економіку в цілому</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333333"/>
          <w:sz w:val="36"/>
          <w:szCs w:val="36"/>
          <w:lang w:eastAsia="ru-RU"/>
        </w:rPr>
      </w:pPr>
      <w:r w:rsidRPr="00500417">
        <w:rPr>
          <w:rFonts w:ascii="Times New Roman" w:eastAsia="Times New Roman" w:hAnsi="Times New Roman" w:cs="Times New Roman"/>
          <w:color w:val="1D1D1B"/>
          <w:sz w:val="28"/>
          <w:szCs w:val="28"/>
          <w:bdr w:val="none" w:sz="0" w:space="0" w:color="auto" w:frame="1"/>
          <w:lang w:val="uk-UA" w:eastAsia="ru-RU"/>
        </w:rPr>
        <w:t>Тож коли ми говоримо про відновлення людини, що нерозривно пов'язано</w:t>
      </w:r>
      <w:r w:rsidR="00134714">
        <w:rPr>
          <w:rFonts w:ascii="Times New Roman" w:eastAsia="Times New Roman" w:hAnsi="Times New Roman" w:cs="Times New Roman"/>
          <w:color w:val="1D1D1B"/>
          <w:sz w:val="28"/>
          <w:szCs w:val="28"/>
          <w:bdr w:val="none" w:sz="0" w:space="0" w:color="auto" w:frame="1"/>
          <w:lang w:val="uk-UA" w:eastAsia="ru-RU"/>
        </w:rPr>
        <w:t xml:space="preserve"> зі сферою ментального здоров'я.</w:t>
      </w:r>
      <w:r w:rsidRPr="00500417">
        <w:rPr>
          <w:rFonts w:ascii="Times New Roman" w:eastAsia="Times New Roman" w:hAnsi="Times New Roman" w:cs="Times New Roman"/>
          <w:color w:val="1D1D1B"/>
          <w:sz w:val="28"/>
          <w:szCs w:val="28"/>
          <w:bdr w:val="none" w:sz="0" w:space="0" w:color="auto" w:frame="1"/>
          <w:lang w:val="uk-UA" w:eastAsia="ru-RU"/>
        </w:rPr>
        <w:t xml:space="preserve"> </w:t>
      </w:r>
    </w:p>
    <w:p w:rsidR="00701EE0" w:rsidRDefault="00500417" w:rsidP="00D604DA">
      <w:pPr>
        <w:shd w:val="clear" w:color="auto" w:fill="FFFFFF"/>
        <w:spacing w:after="0" w:line="360" w:lineRule="auto"/>
        <w:jc w:val="both"/>
        <w:rPr>
          <w:rFonts w:ascii="Times New Roman" w:eastAsia="Times New Roman" w:hAnsi="Times New Roman" w:cs="Times New Roman"/>
          <w:b/>
          <w:bCs/>
          <w:color w:val="1D1D1B"/>
          <w:sz w:val="28"/>
          <w:szCs w:val="28"/>
          <w:bdr w:val="none" w:sz="0" w:space="0" w:color="auto" w:frame="1"/>
          <w:lang w:val="uk-UA" w:eastAsia="ru-RU"/>
        </w:rPr>
      </w:pPr>
      <w:r w:rsidRPr="00500417">
        <w:rPr>
          <w:rFonts w:ascii="Times New Roman" w:eastAsia="Times New Roman" w:hAnsi="Times New Roman" w:cs="Times New Roman"/>
          <w:color w:val="1D1D1B"/>
          <w:sz w:val="28"/>
          <w:szCs w:val="28"/>
          <w:bdr w:val="none" w:sz="0" w:space="0" w:color="auto" w:frame="1"/>
          <w:lang w:val="uk-UA" w:eastAsia="ru-RU"/>
        </w:rPr>
        <w:t>Немає здоров'я без ментального здоров'я.</w:t>
      </w:r>
      <w:r w:rsidRPr="00500417">
        <w:rPr>
          <w:rFonts w:ascii="Times New Roman" w:eastAsia="Times New Roman" w:hAnsi="Times New Roman" w:cs="Times New Roman"/>
          <w:b/>
          <w:bCs/>
          <w:color w:val="1D1D1B"/>
          <w:sz w:val="28"/>
          <w:szCs w:val="28"/>
          <w:bdr w:val="none" w:sz="0" w:space="0" w:color="auto" w:frame="1"/>
          <w:lang w:val="uk-UA" w:eastAsia="ru-RU"/>
        </w:rPr>
        <w:t> </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b/>
          <w:bCs/>
          <w:color w:val="1D1D1B"/>
          <w:sz w:val="28"/>
          <w:szCs w:val="28"/>
          <w:bdr w:val="none" w:sz="0" w:space="0" w:color="auto" w:frame="1"/>
          <w:lang w:val="uk-UA" w:eastAsia="ru-RU"/>
        </w:rPr>
        <w:t>Ментальне та фізичне здоров'я – нерозривне ціле.</w:t>
      </w:r>
      <w:r w:rsidRPr="00500417">
        <w:rPr>
          <w:rFonts w:ascii="Times New Roman" w:eastAsia="Times New Roman" w:hAnsi="Times New Roman" w:cs="Times New Roman"/>
          <w:color w:val="1D1D1B"/>
          <w:sz w:val="28"/>
          <w:szCs w:val="28"/>
          <w:bdr w:val="none" w:sz="0" w:space="0" w:color="auto" w:frame="1"/>
          <w:lang w:val="uk-UA" w:eastAsia="ru-RU"/>
        </w:rPr>
        <w:t> Одне не працює без іншого. Врахування обох аспектів є життєво важливим для загального благополуччя.</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Ось кілька прикладів – </w:t>
      </w:r>
      <w:r w:rsidRPr="00500417">
        <w:rPr>
          <w:rFonts w:ascii="Times New Roman" w:eastAsia="Times New Roman" w:hAnsi="Times New Roman" w:cs="Times New Roman"/>
          <w:b/>
          <w:bCs/>
          <w:color w:val="1D1D1B"/>
          <w:sz w:val="28"/>
          <w:szCs w:val="28"/>
          <w:bdr w:val="none" w:sz="0" w:space="0" w:color="auto" w:frame="1"/>
          <w:lang w:val="uk-UA" w:eastAsia="ru-RU"/>
        </w:rPr>
        <w:t xml:space="preserve">для фізичного здоров'я </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 Люди, що переживають депресію, мають на 42% більш високий </w:t>
      </w:r>
      <w:r w:rsidRPr="00500417">
        <w:rPr>
          <w:rFonts w:ascii="Times New Roman" w:eastAsia="Times New Roman" w:hAnsi="Times New Roman" w:cs="Times New Roman"/>
          <w:bCs/>
          <w:color w:val="1D1D1B"/>
          <w:sz w:val="28"/>
          <w:szCs w:val="28"/>
          <w:bdr w:val="none" w:sz="0" w:space="0" w:color="auto" w:frame="1"/>
          <w:lang w:val="uk-UA" w:eastAsia="ru-RU"/>
        </w:rPr>
        <w:t>ризик розвитку серцево-судинних захворювань.</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 Люди з розладами сну мають більш високий ризик </w:t>
      </w:r>
      <w:r w:rsidRPr="00500417">
        <w:rPr>
          <w:rFonts w:ascii="Times New Roman" w:eastAsia="Times New Roman" w:hAnsi="Times New Roman" w:cs="Times New Roman"/>
          <w:bCs/>
          <w:color w:val="1D1D1B"/>
          <w:sz w:val="28"/>
          <w:szCs w:val="28"/>
          <w:bdr w:val="none" w:sz="0" w:space="0" w:color="auto" w:frame="1"/>
          <w:lang w:val="uk-UA" w:eastAsia="ru-RU"/>
        </w:rPr>
        <w:t>розвитку діабету 2-го типу, ожиріння </w:t>
      </w:r>
      <w:r w:rsidRPr="00500417">
        <w:rPr>
          <w:rFonts w:ascii="Times New Roman" w:eastAsia="Times New Roman" w:hAnsi="Times New Roman" w:cs="Times New Roman"/>
          <w:color w:val="1D1D1B"/>
          <w:sz w:val="28"/>
          <w:szCs w:val="28"/>
          <w:bdr w:val="none" w:sz="0" w:space="0" w:color="auto" w:frame="1"/>
          <w:lang w:val="uk-UA" w:eastAsia="ru-RU"/>
        </w:rPr>
        <w:t>та інших метаболічних захворювань.</w:t>
      </w:r>
    </w:p>
    <w:p w:rsidR="00500417" w:rsidRPr="00500417" w:rsidRDefault="00500417" w:rsidP="00D604DA">
      <w:pPr>
        <w:shd w:val="clear" w:color="auto" w:fill="FFFFFF"/>
        <w:spacing w:after="0" w:line="360" w:lineRule="auto"/>
        <w:jc w:val="both"/>
        <w:rPr>
          <w:rFonts w:ascii="ProbaProRegular" w:eastAsia="Times New Roman" w:hAnsi="ProbaProRegular" w:cs="Times New Roman"/>
          <w:color w:val="1D1D1B"/>
          <w:sz w:val="26"/>
          <w:szCs w:val="26"/>
          <w:lang w:val="uk-UA" w:eastAsia="ru-RU"/>
        </w:rPr>
      </w:pPr>
      <w:r w:rsidRPr="00500417">
        <w:rPr>
          <w:rFonts w:ascii="Times New Roman" w:eastAsia="Times New Roman" w:hAnsi="Times New Roman" w:cs="Times New Roman"/>
          <w:color w:val="1D1D1B"/>
          <w:sz w:val="28"/>
          <w:szCs w:val="28"/>
          <w:bdr w:val="none" w:sz="0" w:space="0" w:color="auto" w:frame="1"/>
          <w:lang w:val="uk-UA" w:eastAsia="ru-RU"/>
        </w:rPr>
        <w:t xml:space="preserve">* Люди з </w:t>
      </w:r>
      <w:proofErr w:type="spellStart"/>
      <w:r w:rsidRPr="00500417">
        <w:rPr>
          <w:rFonts w:ascii="Times New Roman" w:eastAsia="Times New Roman" w:hAnsi="Times New Roman" w:cs="Times New Roman"/>
          <w:color w:val="1D1D1B"/>
          <w:sz w:val="28"/>
          <w:szCs w:val="28"/>
          <w:bdr w:val="none" w:sz="0" w:space="0" w:color="auto" w:frame="1"/>
          <w:lang w:val="uk-UA" w:eastAsia="ru-RU"/>
        </w:rPr>
        <w:t>генералізованим</w:t>
      </w:r>
      <w:proofErr w:type="spellEnd"/>
      <w:r w:rsidRPr="00500417">
        <w:rPr>
          <w:rFonts w:ascii="Times New Roman" w:eastAsia="Times New Roman" w:hAnsi="Times New Roman" w:cs="Times New Roman"/>
          <w:color w:val="1D1D1B"/>
          <w:sz w:val="28"/>
          <w:szCs w:val="28"/>
          <w:bdr w:val="none" w:sz="0" w:space="0" w:color="auto" w:frame="1"/>
          <w:lang w:val="uk-UA" w:eastAsia="ru-RU"/>
        </w:rPr>
        <w:t xml:space="preserve"> тривожним розладом мають підвищені рівні </w:t>
      </w:r>
      <w:proofErr w:type="spellStart"/>
      <w:r w:rsidRPr="00500417">
        <w:rPr>
          <w:rFonts w:ascii="Times New Roman" w:eastAsia="Times New Roman" w:hAnsi="Times New Roman" w:cs="Times New Roman"/>
          <w:color w:val="1D1D1B"/>
          <w:sz w:val="28"/>
          <w:szCs w:val="28"/>
          <w:bdr w:val="none" w:sz="0" w:space="0" w:color="auto" w:frame="1"/>
          <w:lang w:val="uk-UA" w:eastAsia="ru-RU"/>
        </w:rPr>
        <w:t>кортизолу</w:t>
      </w:r>
      <w:proofErr w:type="spellEnd"/>
      <w:r w:rsidRPr="00500417">
        <w:rPr>
          <w:rFonts w:ascii="Times New Roman" w:eastAsia="Times New Roman" w:hAnsi="Times New Roman" w:cs="Times New Roman"/>
          <w:color w:val="1D1D1B"/>
          <w:sz w:val="28"/>
          <w:szCs w:val="28"/>
          <w:bdr w:val="none" w:sz="0" w:space="0" w:color="auto" w:frame="1"/>
          <w:lang w:val="uk-UA" w:eastAsia="ru-RU"/>
        </w:rPr>
        <w:t>, що може призвести до </w:t>
      </w:r>
      <w:r w:rsidRPr="00500417">
        <w:rPr>
          <w:rFonts w:ascii="Times New Roman" w:eastAsia="Times New Roman" w:hAnsi="Times New Roman" w:cs="Times New Roman"/>
          <w:bCs/>
          <w:color w:val="1D1D1B"/>
          <w:sz w:val="28"/>
          <w:szCs w:val="28"/>
          <w:bdr w:val="none" w:sz="0" w:space="0" w:color="auto" w:frame="1"/>
          <w:lang w:val="uk-UA" w:eastAsia="ru-RU"/>
        </w:rPr>
        <w:t xml:space="preserve">зниження імунітету та збільшення ризику захворювання на інфекційні </w:t>
      </w:r>
      <w:proofErr w:type="spellStart"/>
      <w:r w:rsidRPr="00500417">
        <w:rPr>
          <w:rFonts w:ascii="Times New Roman" w:eastAsia="Times New Roman" w:hAnsi="Times New Roman" w:cs="Times New Roman"/>
          <w:bCs/>
          <w:color w:val="1D1D1B"/>
          <w:sz w:val="28"/>
          <w:szCs w:val="28"/>
          <w:bdr w:val="none" w:sz="0" w:space="0" w:color="auto" w:frame="1"/>
          <w:lang w:val="uk-UA" w:eastAsia="ru-RU"/>
        </w:rPr>
        <w:t>хвороби.</w:t>
      </w:r>
      <w:r w:rsidRPr="00500417">
        <w:rPr>
          <w:rFonts w:ascii="Times New Roman" w:eastAsia="Times New Roman" w:hAnsi="Times New Roman" w:cs="Times New Roman"/>
          <w:color w:val="1D1D1B"/>
          <w:sz w:val="28"/>
          <w:szCs w:val="28"/>
          <w:bdr w:val="none" w:sz="0" w:space="0" w:color="auto" w:frame="1"/>
          <w:lang w:val="uk-UA" w:eastAsia="ru-RU"/>
        </w:rPr>
        <w:t> </w:t>
      </w:r>
      <w:proofErr w:type="spellEnd"/>
      <w:r w:rsidR="00134714" w:rsidRPr="00701EE0">
        <w:rPr>
          <w:rFonts w:ascii="Times New Roman" w:eastAsia="Times New Roman" w:hAnsi="Times New Roman" w:cs="Times New Roman"/>
          <w:color w:val="1D1D1B"/>
          <w:sz w:val="28"/>
          <w:szCs w:val="28"/>
          <w:bdr w:val="none" w:sz="0" w:space="0" w:color="auto" w:frame="1"/>
          <w:lang w:val="uk-UA" w:eastAsia="ru-RU"/>
        </w:rPr>
        <w:t xml:space="preserve"> </w:t>
      </w:r>
      <w:proofErr w:type="spellStart"/>
      <w:r w:rsidRPr="00500417">
        <w:rPr>
          <w:rFonts w:ascii="Times New Roman" w:eastAsia="Times New Roman" w:hAnsi="Times New Roman" w:cs="Times New Roman"/>
          <w:color w:val="1D1D1B"/>
          <w:sz w:val="28"/>
          <w:szCs w:val="28"/>
          <w:bdr w:val="none" w:sz="0" w:space="0" w:color="auto" w:frame="1"/>
          <w:lang w:val="uk-UA" w:eastAsia="ru-RU"/>
        </w:rPr>
        <w:t>Генералізований</w:t>
      </w:r>
      <w:proofErr w:type="spellEnd"/>
      <w:r w:rsidRPr="00500417">
        <w:rPr>
          <w:rFonts w:ascii="Times New Roman" w:eastAsia="Times New Roman" w:hAnsi="Times New Roman" w:cs="Times New Roman"/>
          <w:color w:val="1D1D1B"/>
          <w:sz w:val="28"/>
          <w:szCs w:val="28"/>
          <w:bdr w:val="none" w:sz="0" w:space="0" w:color="auto" w:frame="1"/>
          <w:lang w:val="uk-UA" w:eastAsia="ru-RU"/>
        </w:rPr>
        <w:t xml:space="preserve"> тривожний розлад – це коли людина відчуває занепокоєння через широке коло ситуацій та проблем, а не через якусь одну подію. Це тривалий стан, тривога присутня у більшість днів, часто людині важко пригадати, коли востаннє вона почувалась розслаблено.</w:t>
      </w:r>
    </w:p>
    <w:p w:rsidR="00500417" w:rsidRDefault="00500417" w:rsidP="00D604DA">
      <w:pPr>
        <w:shd w:val="clear" w:color="auto" w:fill="FFFFFF"/>
        <w:spacing w:after="0" w:line="360" w:lineRule="auto"/>
        <w:jc w:val="both"/>
        <w:rPr>
          <w:rFonts w:ascii="Times New Roman" w:eastAsia="Times New Roman" w:hAnsi="Times New Roman" w:cs="Times New Roman"/>
          <w:bCs/>
          <w:color w:val="1D1D1B"/>
          <w:sz w:val="28"/>
          <w:szCs w:val="28"/>
          <w:bdr w:val="none" w:sz="0" w:space="0" w:color="auto" w:frame="1"/>
          <w:lang w:val="uk-UA" w:eastAsia="ru-RU"/>
        </w:rPr>
      </w:pPr>
      <w:r w:rsidRPr="00500417">
        <w:rPr>
          <w:rFonts w:ascii="Times New Roman" w:eastAsia="Times New Roman" w:hAnsi="Times New Roman" w:cs="Times New Roman"/>
          <w:color w:val="1D1D1B"/>
          <w:sz w:val="28"/>
          <w:szCs w:val="28"/>
          <w:bdr w:val="none" w:sz="0" w:space="0" w:color="auto" w:frame="1"/>
          <w:lang w:val="uk-UA" w:eastAsia="ru-RU"/>
        </w:rPr>
        <w:t>* Психічні розлади</w:t>
      </w:r>
      <w:r w:rsidRPr="00500417">
        <w:rPr>
          <w:rFonts w:ascii="Times New Roman" w:eastAsia="Times New Roman" w:hAnsi="Times New Roman" w:cs="Times New Roman"/>
          <w:b/>
          <w:bCs/>
          <w:color w:val="1D1D1B"/>
          <w:sz w:val="28"/>
          <w:szCs w:val="28"/>
          <w:bdr w:val="none" w:sz="0" w:space="0" w:color="auto" w:frame="1"/>
          <w:lang w:val="uk-UA" w:eastAsia="ru-RU"/>
        </w:rPr>
        <w:t> </w:t>
      </w:r>
      <w:r w:rsidRPr="00500417">
        <w:rPr>
          <w:rFonts w:ascii="Times New Roman" w:eastAsia="Times New Roman" w:hAnsi="Times New Roman" w:cs="Times New Roman"/>
          <w:bCs/>
          <w:color w:val="1D1D1B"/>
          <w:sz w:val="28"/>
          <w:szCs w:val="28"/>
          <w:bdr w:val="none" w:sz="0" w:space="0" w:color="auto" w:frame="1"/>
          <w:lang w:val="uk-UA" w:eastAsia="ru-RU"/>
        </w:rPr>
        <w:t>збільшують витрати людини на здоров’я у 2-3 рази.</w:t>
      </w:r>
    </w:p>
    <w:p w:rsidR="00701EE0" w:rsidRDefault="00472FE4" w:rsidP="00D604DA">
      <w:pPr>
        <w:shd w:val="clear" w:color="auto" w:fill="FFFFFF"/>
        <w:spacing w:after="0" w:line="360" w:lineRule="auto"/>
        <w:jc w:val="both"/>
        <w:rPr>
          <w:rFonts w:ascii="Times New Roman" w:eastAsia="Times New Roman" w:hAnsi="Times New Roman" w:cs="Times New Roman"/>
          <w:color w:val="1D1D1B"/>
          <w:sz w:val="28"/>
          <w:szCs w:val="28"/>
          <w:bdr w:val="none" w:sz="0" w:space="0" w:color="auto" w:frame="1"/>
          <w:lang w:val="uk-UA" w:eastAsia="ru-RU"/>
        </w:rPr>
      </w:pPr>
      <w:r>
        <w:rPr>
          <w:rFonts w:ascii="Times New Roman" w:eastAsia="Times New Roman" w:hAnsi="Times New Roman" w:cs="Times New Roman"/>
          <w:color w:val="1D1D1B"/>
          <w:sz w:val="28"/>
          <w:szCs w:val="28"/>
          <w:bdr w:val="none" w:sz="0" w:space="0" w:color="auto" w:frame="1"/>
          <w:lang w:val="uk-UA" w:eastAsia="ru-RU"/>
        </w:rPr>
        <w:t>*</w:t>
      </w:r>
      <w:r w:rsidR="00701EE0" w:rsidRPr="00500417">
        <w:rPr>
          <w:rFonts w:ascii="Times New Roman" w:eastAsia="Times New Roman" w:hAnsi="Times New Roman" w:cs="Times New Roman"/>
          <w:color w:val="1D1D1B"/>
          <w:sz w:val="28"/>
          <w:szCs w:val="28"/>
          <w:bdr w:val="none" w:sz="0" w:space="0" w:color="auto" w:frame="1"/>
          <w:lang w:val="uk-UA" w:eastAsia="ru-RU"/>
        </w:rPr>
        <w:t>Діти та підлітки – </w:t>
      </w:r>
      <w:r w:rsidR="00701EE0" w:rsidRPr="00500417">
        <w:rPr>
          <w:rFonts w:ascii="Times New Roman" w:eastAsia="Times New Roman" w:hAnsi="Times New Roman" w:cs="Times New Roman"/>
          <w:bCs/>
          <w:color w:val="1D1D1B"/>
          <w:sz w:val="28"/>
          <w:szCs w:val="28"/>
          <w:bdr w:val="none" w:sz="0" w:space="0" w:color="auto" w:frame="1"/>
          <w:lang w:val="uk-UA" w:eastAsia="ru-RU"/>
        </w:rPr>
        <w:t>особливо потребують уваги у ці складні часи випробувань. </w:t>
      </w:r>
      <w:r w:rsidR="00701EE0" w:rsidRPr="00500417">
        <w:rPr>
          <w:rFonts w:ascii="Times New Roman" w:eastAsia="Times New Roman" w:hAnsi="Times New Roman" w:cs="Times New Roman"/>
          <w:color w:val="1D1D1B"/>
          <w:sz w:val="28"/>
          <w:szCs w:val="28"/>
          <w:bdr w:val="none" w:sz="0" w:space="0" w:color="auto" w:frame="1"/>
          <w:lang w:val="uk-UA" w:eastAsia="ru-RU"/>
        </w:rPr>
        <w:t xml:space="preserve">Бо не отримуючи підтримки від батьків, педагога, навколишнього оточення – вони «втікають» у світ </w:t>
      </w:r>
      <w:proofErr w:type="spellStart"/>
      <w:r w:rsidR="00701EE0" w:rsidRPr="00500417">
        <w:rPr>
          <w:rFonts w:ascii="Times New Roman" w:eastAsia="Times New Roman" w:hAnsi="Times New Roman" w:cs="Times New Roman"/>
          <w:color w:val="1D1D1B"/>
          <w:sz w:val="28"/>
          <w:szCs w:val="28"/>
          <w:bdr w:val="none" w:sz="0" w:space="0" w:color="auto" w:frame="1"/>
          <w:lang w:val="uk-UA" w:eastAsia="ru-RU"/>
        </w:rPr>
        <w:t>онлайн</w:t>
      </w:r>
      <w:proofErr w:type="spellEnd"/>
      <w:r w:rsidR="00701EE0" w:rsidRPr="00500417">
        <w:rPr>
          <w:rFonts w:ascii="Times New Roman" w:eastAsia="Times New Roman" w:hAnsi="Times New Roman" w:cs="Times New Roman"/>
          <w:color w:val="1D1D1B"/>
          <w:sz w:val="28"/>
          <w:szCs w:val="28"/>
          <w:bdr w:val="none" w:sz="0" w:space="0" w:color="auto" w:frame="1"/>
          <w:lang w:val="uk-UA" w:eastAsia="ru-RU"/>
        </w:rPr>
        <w:t xml:space="preserve">, який разом із перевагами має і ризики. </w:t>
      </w:r>
    </w:p>
    <w:p w:rsidR="00701EE0" w:rsidRPr="00500417" w:rsidRDefault="00701EE0" w:rsidP="00D604DA">
      <w:pPr>
        <w:shd w:val="clear" w:color="auto" w:fill="FFFFFF"/>
        <w:spacing w:after="0" w:line="360" w:lineRule="auto"/>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lastRenderedPageBreak/>
        <w:t>Ось такі </w:t>
      </w:r>
      <w:r w:rsidRPr="00134714">
        <w:rPr>
          <w:rFonts w:ascii="Times New Roman" w:eastAsia="Times New Roman" w:hAnsi="Times New Roman" w:cs="Times New Roman"/>
          <w:color w:val="1D1D1B"/>
          <w:sz w:val="28"/>
          <w:szCs w:val="28"/>
          <w:bdr w:val="none" w:sz="0" w:space="0" w:color="auto" w:frame="1"/>
          <w:lang w:val="uk-UA" w:eastAsia="ru-RU"/>
        </w:rPr>
        <w:t xml:space="preserve">результати </w:t>
      </w:r>
      <w:r w:rsidRPr="00500417">
        <w:rPr>
          <w:rFonts w:ascii="Times New Roman" w:eastAsia="Times New Roman" w:hAnsi="Times New Roman" w:cs="Times New Roman"/>
          <w:color w:val="1D1D1B"/>
          <w:sz w:val="28"/>
          <w:szCs w:val="28"/>
          <w:bdr w:val="none" w:sz="0" w:space="0" w:color="auto" w:frame="1"/>
          <w:lang w:val="uk-UA" w:eastAsia="ru-RU"/>
        </w:rPr>
        <w:t xml:space="preserve"> міжнародних досліджень:</w:t>
      </w:r>
    </w:p>
    <w:p w:rsidR="00701EE0" w:rsidRPr="00500417" w:rsidRDefault="00701EE0" w:rsidP="00D604DA">
      <w:pPr>
        <w:numPr>
          <w:ilvl w:val="0"/>
          <w:numId w:val="3"/>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 xml:space="preserve">підлітки, що проводять понад 5 годин на день за </w:t>
      </w:r>
      <w:proofErr w:type="spellStart"/>
      <w:r w:rsidRPr="00500417">
        <w:rPr>
          <w:rFonts w:ascii="Times New Roman" w:eastAsia="Times New Roman" w:hAnsi="Times New Roman" w:cs="Times New Roman"/>
          <w:color w:val="1D1D1B"/>
          <w:sz w:val="28"/>
          <w:szCs w:val="28"/>
          <w:bdr w:val="none" w:sz="0" w:space="0" w:color="auto" w:frame="1"/>
          <w:lang w:val="uk-UA" w:eastAsia="ru-RU"/>
        </w:rPr>
        <w:t>гаджетами</w:t>
      </w:r>
      <w:proofErr w:type="spellEnd"/>
      <w:r w:rsidRPr="00500417">
        <w:rPr>
          <w:rFonts w:ascii="Times New Roman" w:eastAsia="Times New Roman" w:hAnsi="Times New Roman" w:cs="Times New Roman"/>
          <w:color w:val="1D1D1B"/>
          <w:sz w:val="28"/>
          <w:szCs w:val="28"/>
          <w:bdr w:val="none" w:sz="0" w:space="0" w:color="auto" w:frame="1"/>
          <w:lang w:val="uk-UA" w:eastAsia="ru-RU"/>
        </w:rPr>
        <w:t>, частіше мають тривожні та депресивні розлади;</w:t>
      </w:r>
    </w:p>
    <w:p w:rsidR="00701EE0" w:rsidRPr="00500417" w:rsidRDefault="00701EE0" w:rsidP="00D604DA">
      <w:pPr>
        <w:numPr>
          <w:ilvl w:val="0"/>
          <w:numId w:val="3"/>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 xml:space="preserve">91% підлітків відчувають, що </w:t>
      </w:r>
      <w:proofErr w:type="spellStart"/>
      <w:r w:rsidRPr="00500417">
        <w:rPr>
          <w:rFonts w:ascii="Times New Roman" w:eastAsia="Times New Roman" w:hAnsi="Times New Roman" w:cs="Times New Roman"/>
          <w:color w:val="1D1D1B"/>
          <w:sz w:val="28"/>
          <w:szCs w:val="28"/>
          <w:bdr w:val="none" w:sz="0" w:space="0" w:color="auto" w:frame="1"/>
          <w:lang w:val="uk-UA" w:eastAsia="ru-RU"/>
        </w:rPr>
        <w:t>соцмережі</w:t>
      </w:r>
      <w:proofErr w:type="spellEnd"/>
      <w:r w:rsidRPr="00500417">
        <w:rPr>
          <w:rFonts w:ascii="Times New Roman" w:eastAsia="Times New Roman" w:hAnsi="Times New Roman" w:cs="Times New Roman"/>
          <w:color w:val="1D1D1B"/>
          <w:sz w:val="28"/>
          <w:szCs w:val="28"/>
          <w:bdr w:val="none" w:sz="0" w:space="0" w:color="auto" w:frame="1"/>
          <w:lang w:val="uk-UA" w:eastAsia="ru-RU"/>
        </w:rPr>
        <w:t xml:space="preserve"> негативно впливають на сприйняття власного тіла та знижують самооцінку;</w:t>
      </w:r>
    </w:p>
    <w:p w:rsidR="00701EE0" w:rsidRPr="00500417" w:rsidRDefault="00701EE0" w:rsidP="00D604DA">
      <w:pPr>
        <w:numPr>
          <w:ilvl w:val="0"/>
          <w:numId w:val="3"/>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 xml:space="preserve">понад 80% підлітків засинають з </w:t>
      </w:r>
      <w:proofErr w:type="spellStart"/>
      <w:r w:rsidRPr="00500417">
        <w:rPr>
          <w:rFonts w:ascii="Times New Roman" w:eastAsia="Times New Roman" w:hAnsi="Times New Roman" w:cs="Times New Roman"/>
          <w:color w:val="1D1D1B"/>
          <w:sz w:val="28"/>
          <w:szCs w:val="28"/>
          <w:bdr w:val="none" w:sz="0" w:space="0" w:color="auto" w:frame="1"/>
          <w:lang w:val="uk-UA" w:eastAsia="ru-RU"/>
        </w:rPr>
        <w:t>гаджетами</w:t>
      </w:r>
      <w:proofErr w:type="spellEnd"/>
      <w:r w:rsidRPr="00500417">
        <w:rPr>
          <w:rFonts w:ascii="Times New Roman" w:eastAsia="Times New Roman" w:hAnsi="Times New Roman" w:cs="Times New Roman"/>
          <w:color w:val="1D1D1B"/>
          <w:sz w:val="28"/>
          <w:szCs w:val="28"/>
          <w:bdr w:val="none" w:sz="0" w:space="0" w:color="auto" w:frame="1"/>
          <w:lang w:val="uk-UA" w:eastAsia="ru-RU"/>
        </w:rPr>
        <w:t>, що призводить до порушень тривалості та якості сну;</w:t>
      </w:r>
    </w:p>
    <w:p w:rsidR="00701EE0" w:rsidRPr="00701EE0" w:rsidRDefault="00701EE0" w:rsidP="00D604DA">
      <w:pPr>
        <w:numPr>
          <w:ilvl w:val="0"/>
          <w:numId w:val="3"/>
        </w:numPr>
        <w:shd w:val="clear" w:color="auto" w:fill="FFFFFF"/>
        <w:spacing w:after="0" w:line="360" w:lineRule="auto"/>
        <w:ind w:left="450" w:right="450"/>
        <w:jc w:val="both"/>
        <w:rPr>
          <w:rFonts w:ascii="ProbaProRegular" w:eastAsia="Times New Roman" w:hAnsi="ProbaProRegular" w:cs="Times New Roman"/>
          <w:color w:val="1D1D1B"/>
          <w:sz w:val="26"/>
          <w:szCs w:val="26"/>
          <w:lang w:eastAsia="ru-RU"/>
        </w:rPr>
      </w:pPr>
      <w:r w:rsidRPr="00500417">
        <w:rPr>
          <w:rFonts w:ascii="Times New Roman" w:eastAsia="Times New Roman" w:hAnsi="Times New Roman" w:cs="Times New Roman"/>
          <w:color w:val="1D1D1B"/>
          <w:sz w:val="28"/>
          <w:szCs w:val="28"/>
          <w:bdr w:val="none" w:sz="0" w:space="0" w:color="auto" w:frame="1"/>
          <w:lang w:val="uk-UA" w:eastAsia="ru-RU"/>
        </w:rPr>
        <w:t>кожна третя дитина у с</w:t>
      </w:r>
      <w:r>
        <w:rPr>
          <w:rFonts w:ascii="Times New Roman" w:eastAsia="Times New Roman" w:hAnsi="Times New Roman" w:cs="Times New Roman"/>
          <w:color w:val="1D1D1B"/>
          <w:sz w:val="28"/>
          <w:szCs w:val="28"/>
          <w:bdr w:val="none" w:sz="0" w:space="0" w:color="auto" w:frame="1"/>
          <w:lang w:val="uk-UA" w:eastAsia="ru-RU"/>
        </w:rPr>
        <w:t xml:space="preserve">віті стикалася з </w:t>
      </w:r>
      <w:proofErr w:type="spellStart"/>
      <w:r>
        <w:rPr>
          <w:rFonts w:ascii="Times New Roman" w:eastAsia="Times New Roman" w:hAnsi="Times New Roman" w:cs="Times New Roman"/>
          <w:color w:val="1D1D1B"/>
          <w:sz w:val="28"/>
          <w:szCs w:val="28"/>
          <w:bdr w:val="none" w:sz="0" w:space="0" w:color="auto" w:frame="1"/>
          <w:lang w:val="uk-UA" w:eastAsia="ru-RU"/>
        </w:rPr>
        <w:t>кібербулінгом</w:t>
      </w:r>
      <w:proofErr w:type="spellEnd"/>
      <w:r>
        <w:rPr>
          <w:rFonts w:ascii="Times New Roman" w:eastAsia="Times New Roman" w:hAnsi="Times New Roman" w:cs="Times New Roman"/>
          <w:color w:val="1D1D1B"/>
          <w:sz w:val="28"/>
          <w:szCs w:val="28"/>
          <w:bdr w:val="none" w:sz="0" w:space="0" w:color="auto" w:frame="1"/>
          <w:lang w:val="uk-UA" w:eastAsia="ru-RU"/>
        </w:rPr>
        <w:t>.</w:t>
      </w:r>
    </w:p>
    <w:p w:rsidR="00500417" w:rsidRPr="00500417" w:rsidRDefault="00500417" w:rsidP="00D604DA">
      <w:pPr>
        <w:shd w:val="clear" w:color="auto" w:fill="FFFFFF"/>
        <w:spacing w:after="0" w:line="360" w:lineRule="auto"/>
        <w:jc w:val="both"/>
        <w:rPr>
          <w:rFonts w:ascii="ProbaProRegular" w:eastAsia="Times New Roman" w:hAnsi="ProbaProRegular" w:cs="Times New Roman"/>
          <w:b/>
          <w:i/>
          <w:color w:val="00B050"/>
          <w:sz w:val="26"/>
          <w:szCs w:val="26"/>
          <w:u w:val="single"/>
          <w:lang w:val="uk-UA" w:eastAsia="ru-RU"/>
        </w:rPr>
      </w:pPr>
      <w:r w:rsidRPr="00500417">
        <w:rPr>
          <w:rFonts w:ascii="Times New Roman" w:eastAsia="Times New Roman" w:hAnsi="Times New Roman" w:cs="Times New Roman"/>
          <w:b/>
          <w:bCs/>
          <w:i/>
          <w:color w:val="00B050"/>
          <w:sz w:val="28"/>
          <w:szCs w:val="28"/>
          <w:u w:val="single"/>
          <w:bdr w:val="none" w:sz="0" w:space="0" w:color="auto" w:frame="1"/>
          <w:lang w:val="uk-UA" w:eastAsia="ru-RU"/>
        </w:rPr>
        <w:t>Ментальне здоров'я </w:t>
      </w:r>
      <w:r w:rsidRPr="00500417">
        <w:rPr>
          <w:rFonts w:ascii="Times New Roman" w:eastAsia="Times New Roman" w:hAnsi="Times New Roman" w:cs="Times New Roman"/>
          <w:b/>
          <w:i/>
          <w:color w:val="00B050"/>
          <w:sz w:val="28"/>
          <w:szCs w:val="28"/>
          <w:u w:val="single"/>
          <w:bdr w:val="none" w:sz="0" w:space="0" w:color="auto" w:frame="1"/>
          <w:lang w:val="uk-UA" w:eastAsia="ru-RU"/>
        </w:rPr>
        <w:t xml:space="preserve">– це </w:t>
      </w:r>
      <w:r w:rsidR="00134714" w:rsidRPr="00D604DA">
        <w:rPr>
          <w:rFonts w:ascii="Times New Roman" w:eastAsia="Times New Roman" w:hAnsi="Times New Roman" w:cs="Times New Roman"/>
          <w:b/>
          <w:i/>
          <w:color w:val="00B050"/>
          <w:sz w:val="28"/>
          <w:szCs w:val="28"/>
          <w:u w:val="single"/>
          <w:bdr w:val="none" w:sz="0" w:space="0" w:color="auto" w:frame="1"/>
          <w:lang w:val="uk-UA" w:eastAsia="ru-RU"/>
        </w:rPr>
        <w:t>про людину і її працездатність.</w:t>
      </w:r>
      <w:r w:rsidR="00701EE0" w:rsidRPr="00D604DA">
        <w:rPr>
          <w:rFonts w:ascii="Times New Roman" w:eastAsia="Times New Roman" w:hAnsi="Times New Roman" w:cs="Times New Roman"/>
          <w:b/>
          <w:i/>
          <w:color w:val="00B050"/>
          <w:sz w:val="28"/>
          <w:szCs w:val="28"/>
          <w:u w:val="single"/>
          <w:bdr w:val="none" w:sz="0" w:space="0" w:color="auto" w:frame="1"/>
          <w:lang w:val="uk-UA" w:eastAsia="ru-RU"/>
        </w:rPr>
        <w:t xml:space="preserve"> </w:t>
      </w:r>
      <w:r w:rsidRPr="00500417">
        <w:rPr>
          <w:rFonts w:ascii="Times New Roman" w:eastAsia="Times New Roman" w:hAnsi="Times New Roman" w:cs="Times New Roman"/>
          <w:b/>
          <w:i/>
          <w:color w:val="00B050"/>
          <w:sz w:val="28"/>
          <w:szCs w:val="28"/>
          <w:u w:val="single"/>
          <w:bdr w:val="none" w:sz="0" w:space="0" w:color="auto" w:frame="1"/>
          <w:lang w:val="uk-UA" w:eastAsia="ru-RU"/>
        </w:rPr>
        <w:t>Про здатність відновлюватися.</w:t>
      </w:r>
      <w:bookmarkStart w:id="5" w:name="_8l2bd2gqa3ar"/>
      <w:bookmarkEnd w:id="5"/>
    </w:p>
    <w:p w:rsidR="00D604DA" w:rsidRDefault="00472FE4" w:rsidP="00D604DA">
      <w:pPr>
        <w:spacing w:line="360" w:lineRule="auto"/>
        <w:rPr>
          <w:rFonts w:ascii="Times New Roman" w:hAnsi="Times New Roman" w:cs="Times New Roman"/>
          <w:sz w:val="28"/>
          <w:szCs w:val="28"/>
          <w:lang w:val="uk-UA"/>
        </w:rPr>
      </w:pPr>
      <w:bookmarkStart w:id="6" w:name="_l9r5ea75dgmg"/>
      <w:bookmarkStart w:id="7" w:name="_vl16n5dgugan"/>
      <w:bookmarkEnd w:id="6"/>
      <w:bookmarkEnd w:id="7"/>
      <w:r w:rsidRPr="00D604DA">
        <w:rPr>
          <w:rFonts w:ascii="Times New Roman" w:hAnsi="Times New Roman" w:cs="Times New Roman"/>
          <w:sz w:val="28"/>
          <w:szCs w:val="28"/>
        </w:rPr>
        <w:t xml:space="preserve">В межах </w:t>
      </w:r>
      <w:proofErr w:type="spellStart"/>
      <w:r w:rsidRPr="00D604DA">
        <w:rPr>
          <w:rFonts w:ascii="Times New Roman" w:hAnsi="Times New Roman" w:cs="Times New Roman"/>
          <w:sz w:val="28"/>
          <w:szCs w:val="28"/>
        </w:rPr>
        <w:t>Всеукраїнської</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програми</w:t>
      </w:r>
      <w:proofErr w:type="spellEnd"/>
      <w:r w:rsidRPr="00D604DA">
        <w:rPr>
          <w:rFonts w:ascii="Times New Roman" w:hAnsi="Times New Roman" w:cs="Times New Roman"/>
          <w:sz w:val="28"/>
          <w:szCs w:val="28"/>
        </w:rPr>
        <w:t xml:space="preserve"> </w:t>
      </w:r>
      <w:proofErr w:type="gramStart"/>
      <w:r w:rsidRPr="00D604DA">
        <w:rPr>
          <w:rFonts w:ascii="Times New Roman" w:hAnsi="Times New Roman" w:cs="Times New Roman"/>
          <w:sz w:val="28"/>
          <w:szCs w:val="28"/>
        </w:rPr>
        <w:t>ментального</w:t>
      </w:r>
      <w:proofErr w:type="gram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здоров’я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Ти</w:t>
      </w:r>
      <w:proofErr w:type="spellEnd"/>
      <w:r w:rsidRPr="00D604DA">
        <w:rPr>
          <w:rFonts w:ascii="Times New Roman" w:hAnsi="Times New Roman" w:cs="Times New Roman"/>
          <w:sz w:val="28"/>
          <w:szCs w:val="28"/>
        </w:rPr>
        <w:t xml:space="preserve"> як?», </w:t>
      </w:r>
      <w:proofErr w:type="spellStart"/>
      <w:r w:rsidRPr="00D604DA">
        <w:rPr>
          <w:rFonts w:ascii="Times New Roman" w:hAnsi="Times New Roman" w:cs="Times New Roman"/>
          <w:sz w:val="28"/>
          <w:szCs w:val="28"/>
        </w:rPr>
        <w:t>старувала</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комунікаційна</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кампанія.</w:t>
      </w:r>
      <w:proofErr w:type="spellEnd"/>
    </w:p>
    <w:p w:rsidR="00472FE4" w:rsidRPr="00D604DA" w:rsidRDefault="00472FE4" w:rsidP="00D604DA">
      <w:pPr>
        <w:spacing w:line="360" w:lineRule="auto"/>
        <w:rPr>
          <w:rFonts w:ascii="Times New Roman" w:hAnsi="Times New Roman" w:cs="Times New Roman"/>
          <w:sz w:val="28"/>
          <w:szCs w:val="28"/>
          <w:lang w:val="uk-UA"/>
        </w:rPr>
      </w:pPr>
      <w:r w:rsidRPr="00D604DA">
        <w:rPr>
          <w:rFonts w:ascii="Times New Roman" w:hAnsi="Times New Roman" w:cs="Times New Roman"/>
          <w:b/>
          <w:sz w:val="28"/>
          <w:szCs w:val="28"/>
        </w:rPr>
        <w:t xml:space="preserve">Мета </w:t>
      </w:r>
      <w:proofErr w:type="spellStart"/>
      <w:r w:rsidRPr="00D604DA">
        <w:rPr>
          <w:rFonts w:ascii="Times New Roman" w:hAnsi="Times New Roman" w:cs="Times New Roman"/>
          <w:b/>
          <w:sz w:val="28"/>
          <w:szCs w:val="28"/>
        </w:rPr>
        <w:t>кампанії</w:t>
      </w:r>
      <w:proofErr w:type="spellEnd"/>
      <w:r w:rsidRPr="00D604DA">
        <w:rPr>
          <w:rFonts w:ascii="Times New Roman" w:hAnsi="Times New Roman" w:cs="Times New Roman"/>
          <w:sz w:val="28"/>
          <w:szCs w:val="28"/>
        </w:rPr>
        <w:t xml:space="preserve"> – </w:t>
      </w:r>
      <w:proofErr w:type="spellStart"/>
      <w:r w:rsidRPr="00D604DA">
        <w:rPr>
          <w:rFonts w:ascii="Times New Roman" w:hAnsi="Times New Roman" w:cs="Times New Roman"/>
          <w:sz w:val="28"/>
          <w:szCs w:val="28"/>
        </w:rPr>
        <w:t>сприяти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формуванню</w:t>
      </w:r>
      <w:proofErr w:type="spellEnd"/>
      <w:r w:rsidRPr="00D604DA">
        <w:rPr>
          <w:rFonts w:ascii="Times New Roman" w:hAnsi="Times New Roman" w:cs="Times New Roman"/>
          <w:sz w:val="28"/>
          <w:szCs w:val="28"/>
        </w:rPr>
        <w:t xml:space="preserve"> в </w:t>
      </w:r>
      <w:proofErr w:type="spellStart"/>
      <w:r w:rsidRPr="00D604DA">
        <w:rPr>
          <w:rFonts w:ascii="Times New Roman" w:hAnsi="Times New Roman" w:cs="Times New Roman"/>
          <w:sz w:val="28"/>
          <w:szCs w:val="28"/>
        </w:rPr>
        <w:t>суспільстві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культури</w:t>
      </w:r>
      <w:proofErr w:type="spellEnd"/>
      <w:r w:rsidRPr="00D604DA">
        <w:rPr>
          <w:rFonts w:ascii="Times New Roman" w:hAnsi="Times New Roman" w:cs="Times New Roman"/>
          <w:sz w:val="28"/>
          <w:szCs w:val="28"/>
        </w:rPr>
        <w:t xml:space="preserve"> </w:t>
      </w:r>
      <w:proofErr w:type="spellStart"/>
      <w:proofErr w:type="gramStart"/>
      <w:r w:rsidRPr="00D604DA">
        <w:rPr>
          <w:rFonts w:ascii="Times New Roman" w:hAnsi="Times New Roman" w:cs="Times New Roman"/>
          <w:sz w:val="28"/>
          <w:szCs w:val="28"/>
        </w:rPr>
        <w:t>п</w:t>
      </w:r>
      <w:proofErr w:type="gramEnd"/>
      <w:r w:rsidRPr="00D604DA">
        <w:rPr>
          <w:rFonts w:ascii="Times New Roman" w:hAnsi="Times New Roman" w:cs="Times New Roman"/>
          <w:sz w:val="28"/>
          <w:szCs w:val="28"/>
        </w:rPr>
        <w:t>іклування</w:t>
      </w:r>
      <w:proofErr w:type="spellEnd"/>
      <w:r w:rsidRPr="00D604DA">
        <w:rPr>
          <w:rFonts w:ascii="Times New Roman" w:hAnsi="Times New Roman" w:cs="Times New Roman"/>
          <w:sz w:val="28"/>
          <w:szCs w:val="28"/>
        </w:rPr>
        <w:t xml:space="preserve"> про </w:t>
      </w:r>
      <w:proofErr w:type="spellStart"/>
      <w:r w:rsidRPr="00D604DA">
        <w:rPr>
          <w:rFonts w:ascii="Times New Roman" w:hAnsi="Times New Roman" w:cs="Times New Roman"/>
          <w:sz w:val="28"/>
          <w:szCs w:val="28"/>
        </w:rPr>
        <w:t>ментальне</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здоров'я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дати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розуміння</w:t>
      </w:r>
      <w:proofErr w:type="spellEnd"/>
      <w:r w:rsidRPr="00D604DA">
        <w:rPr>
          <w:rFonts w:ascii="Times New Roman" w:hAnsi="Times New Roman" w:cs="Times New Roman"/>
          <w:sz w:val="28"/>
          <w:szCs w:val="28"/>
        </w:rPr>
        <w:t xml:space="preserve"> та </w:t>
      </w:r>
      <w:proofErr w:type="spellStart"/>
      <w:r w:rsidRPr="00D604DA">
        <w:rPr>
          <w:rFonts w:ascii="Times New Roman" w:hAnsi="Times New Roman" w:cs="Times New Roman"/>
          <w:sz w:val="28"/>
          <w:szCs w:val="28"/>
        </w:rPr>
        <w:t>показати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інструменти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які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допоможуть</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українцям</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дбати</w:t>
      </w:r>
      <w:proofErr w:type="spellEnd"/>
      <w:r w:rsidRPr="00D604DA">
        <w:rPr>
          <w:rFonts w:ascii="Times New Roman" w:hAnsi="Times New Roman" w:cs="Times New Roman"/>
          <w:sz w:val="28"/>
          <w:szCs w:val="28"/>
        </w:rPr>
        <w:t xml:space="preserve"> про </w:t>
      </w:r>
      <w:proofErr w:type="spellStart"/>
      <w:r w:rsidRPr="00D604DA">
        <w:rPr>
          <w:rFonts w:ascii="Times New Roman" w:hAnsi="Times New Roman" w:cs="Times New Roman"/>
          <w:sz w:val="28"/>
          <w:szCs w:val="28"/>
        </w:rPr>
        <w:t>свій</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внутрішній</w:t>
      </w:r>
      <w:proofErr w:type="spellEnd"/>
      <w:r w:rsidRPr="00D604DA">
        <w:rPr>
          <w:rFonts w:ascii="Times New Roman" w:hAnsi="Times New Roman" w:cs="Times New Roman"/>
          <w:sz w:val="28"/>
          <w:szCs w:val="28"/>
        </w:rPr>
        <w:t xml:space="preserve"> стан.</w:t>
      </w:r>
      <w:r w:rsidR="00D604DA">
        <w:rPr>
          <w:rFonts w:ascii="Times New Roman" w:hAnsi="Times New Roman" w:cs="Times New Roman"/>
          <w:sz w:val="28"/>
          <w:szCs w:val="28"/>
          <w:lang w:val="uk-UA"/>
        </w:rPr>
        <w:t xml:space="preserve"> </w:t>
      </w:r>
      <w:r w:rsidRPr="00D604DA">
        <w:rPr>
          <w:rFonts w:ascii="Times New Roman" w:hAnsi="Times New Roman" w:cs="Times New Roman"/>
          <w:sz w:val="28"/>
          <w:szCs w:val="28"/>
        </w:rPr>
        <w:t xml:space="preserve">За </w:t>
      </w:r>
      <w:proofErr w:type="spellStart"/>
      <w:r w:rsidRPr="00D604DA">
        <w:rPr>
          <w:rFonts w:ascii="Times New Roman" w:hAnsi="Times New Roman" w:cs="Times New Roman"/>
          <w:sz w:val="28"/>
          <w:szCs w:val="28"/>
        </w:rPr>
        <w:t>даними</w:t>
      </w:r>
      <w:proofErr w:type="spellEnd"/>
      <w:r w:rsidRPr="00D604DA">
        <w:rPr>
          <w:rFonts w:ascii="Times New Roman" w:hAnsi="Times New Roman" w:cs="Times New Roman"/>
          <w:sz w:val="28"/>
          <w:szCs w:val="28"/>
        </w:rPr>
        <w:t xml:space="preserve"> </w:t>
      </w:r>
      <w:proofErr w:type="spellStart"/>
      <w:proofErr w:type="gramStart"/>
      <w:r w:rsidRPr="00D604DA">
        <w:rPr>
          <w:rFonts w:ascii="Times New Roman" w:hAnsi="Times New Roman" w:cs="Times New Roman"/>
          <w:sz w:val="28"/>
          <w:szCs w:val="28"/>
        </w:rPr>
        <w:t>соц</w:t>
      </w:r>
      <w:proofErr w:type="gramEnd"/>
      <w:r w:rsidRPr="00D604DA">
        <w:rPr>
          <w:rFonts w:ascii="Times New Roman" w:hAnsi="Times New Roman" w:cs="Times New Roman"/>
          <w:sz w:val="28"/>
          <w:szCs w:val="28"/>
        </w:rPr>
        <w:t>іологічних</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досліджень</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понад</w:t>
      </w:r>
      <w:proofErr w:type="spellEnd"/>
      <w:r w:rsidRPr="00D604DA">
        <w:rPr>
          <w:rFonts w:ascii="Times New Roman" w:hAnsi="Times New Roman" w:cs="Times New Roman"/>
          <w:sz w:val="28"/>
          <w:szCs w:val="28"/>
        </w:rPr>
        <w:t xml:space="preserve"> 90% </w:t>
      </w:r>
      <w:proofErr w:type="spellStart"/>
      <w:r w:rsidRPr="00D604DA">
        <w:rPr>
          <w:rFonts w:ascii="Times New Roman" w:hAnsi="Times New Roman" w:cs="Times New Roman"/>
          <w:sz w:val="28"/>
          <w:szCs w:val="28"/>
        </w:rPr>
        <w:t>українців</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мали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хоча</w:t>
      </w:r>
      <w:proofErr w:type="spellEnd"/>
      <w:r w:rsidRPr="00D604DA">
        <w:rPr>
          <w:rFonts w:ascii="Times New Roman" w:hAnsi="Times New Roman" w:cs="Times New Roman"/>
          <w:sz w:val="28"/>
          <w:szCs w:val="28"/>
        </w:rPr>
        <w:t xml:space="preserve"> б один </w:t>
      </w:r>
      <w:proofErr w:type="spellStart"/>
      <w:r w:rsidRPr="00D604DA">
        <w:rPr>
          <w:rFonts w:ascii="Times New Roman" w:hAnsi="Times New Roman" w:cs="Times New Roman"/>
          <w:sz w:val="28"/>
          <w:szCs w:val="28"/>
        </w:rPr>
        <w:t>із</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симптомів</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тривожного</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розладу</w:t>
      </w:r>
      <w:proofErr w:type="spellEnd"/>
      <w:r w:rsidRPr="00D604DA">
        <w:rPr>
          <w:rFonts w:ascii="Times New Roman" w:hAnsi="Times New Roman" w:cs="Times New Roman"/>
          <w:sz w:val="28"/>
          <w:szCs w:val="28"/>
        </w:rPr>
        <w:t xml:space="preserve">, а 57% </w:t>
      </w:r>
      <w:proofErr w:type="spellStart"/>
      <w:r w:rsidRPr="00D604DA">
        <w:rPr>
          <w:rFonts w:ascii="Times New Roman" w:hAnsi="Times New Roman" w:cs="Times New Roman"/>
          <w:sz w:val="28"/>
          <w:szCs w:val="28"/>
        </w:rPr>
        <w:t>перебувають</w:t>
      </w:r>
      <w:proofErr w:type="spellEnd"/>
      <w:r w:rsidRPr="00D604DA">
        <w:rPr>
          <w:rFonts w:ascii="Times New Roman" w:hAnsi="Times New Roman" w:cs="Times New Roman"/>
          <w:sz w:val="28"/>
          <w:szCs w:val="28"/>
        </w:rPr>
        <w:t xml:space="preserve"> у </w:t>
      </w:r>
      <w:proofErr w:type="spellStart"/>
      <w:r w:rsidRPr="00D604DA">
        <w:rPr>
          <w:rFonts w:ascii="Times New Roman" w:hAnsi="Times New Roman" w:cs="Times New Roman"/>
          <w:sz w:val="28"/>
          <w:szCs w:val="28"/>
        </w:rPr>
        <w:t>зоні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ризику</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розвитку</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ментальних</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порушень</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Українці</w:t>
      </w:r>
      <w:proofErr w:type="spellEnd"/>
      <w:r w:rsidRPr="00D604DA">
        <w:rPr>
          <w:rFonts w:ascii="Times New Roman" w:hAnsi="Times New Roman" w:cs="Times New Roman"/>
          <w:sz w:val="28"/>
          <w:szCs w:val="28"/>
        </w:rPr>
        <w:t xml:space="preserve"> не </w:t>
      </w:r>
      <w:proofErr w:type="spellStart"/>
      <w:r w:rsidRPr="00D604DA">
        <w:rPr>
          <w:rFonts w:ascii="Times New Roman" w:hAnsi="Times New Roman" w:cs="Times New Roman"/>
          <w:sz w:val="28"/>
          <w:szCs w:val="28"/>
        </w:rPr>
        <w:t>мають</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звички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звертатися</w:t>
      </w:r>
      <w:proofErr w:type="spellEnd"/>
      <w:r w:rsidRPr="00D604DA">
        <w:rPr>
          <w:rFonts w:ascii="Times New Roman" w:hAnsi="Times New Roman" w:cs="Times New Roman"/>
          <w:sz w:val="28"/>
          <w:szCs w:val="28"/>
        </w:rPr>
        <w:t xml:space="preserve"> до </w:t>
      </w:r>
      <w:proofErr w:type="spellStart"/>
      <w:r w:rsidRPr="00D604DA">
        <w:rPr>
          <w:rFonts w:ascii="Times New Roman" w:hAnsi="Times New Roman" w:cs="Times New Roman"/>
          <w:sz w:val="28"/>
          <w:szCs w:val="28"/>
        </w:rPr>
        <w:t>фахівця</w:t>
      </w:r>
      <w:proofErr w:type="spellEnd"/>
      <w:r w:rsidRPr="00D604DA">
        <w:rPr>
          <w:rFonts w:ascii="Times New Roman" w:hAnsi="Times New Roman" w:cs="Times New Roman"/>
          <w:sz w:val="28"/>
          <w:szCs w:val="28"/>
        </w:rPr>
        <w:t xml:space="preserve">: 31% </w:t>
      </w:r>
      <w:proofErr w:type="spellStart"/>
      <w:r w:rsidRPr="00D604DA">
        <w:rPr>
          <w:rFonts w:ascii="Times New Roman" w:hAnsi="Times New Roman" w:cs="Times New Roman"/>
          <w:sz w:val="28"/>
          <w:szCs w:val="28"/>
        </w:rPr>
        <w:t>громадян</w:t>
      </w:r>
      <w:proofErr w:type="spellEnd"/>
      <w:r w:rsidRPr="00D604DA">
        <w:rPr>
          <w:rFonts w:ascii="Times New Roman" w:hAnsi="Times New Roman" w:cs="Times New Roman"/>
          <w:sz w:val="28"/>
          <w:szCs w:val="28"/>
        </w:rPr>
        <w:t xml:space="preserve"> не </w:t>
      </w:r>
      <w:proofErr w:type="spellStart"/>
      <w:r w:rsidRPr="00D604DA">
        <w:rPr>
          <w:rFonts w:ascii="Times New Roman" w:hAnsi="Times New Roman" w:cs="Times New Roman"/>
          <w:sz w:val="28"/>
          <w:szCs w:val="28"/>
        </w:rPr>
        <w:t>вважають</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свої</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проблеми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достатніми</w:t>
      </w:r>
      <w:proofErr w:type="spellEnd"/>
      <w:r w:rsidRPr="00D604DA">
        <w:rPr>
          <w:rFonts w:ascii="Times New Roman" w:hAnsi="Times New Roman" w:cs="Times New Roman"/>
          <w:sz w:val="28"/>
          <w:szCs w:val="28"/>
        </w:rPr>
        <w:t xml:space="preserve"> для </w:t>
      </w:r>
      <w:proofErr w:type="spellStart"/>
      <w:r w:rsidRPr="00D604DA">
        <w:rPr>
          <w:rFonts w:ascii="Times New Roman" w:hAnsi="Times New Roman" w:cs="Times New Roman"/>
          <w:sz w:val="28"/>
          <w:szCs w:val="28"/>
        </w:rPr>
        <w:t>цього</w:t>
      </w:r>
      <w:proofErr w:type="spellEnd"/>
      <w:r w:rsidRPr="00D604DA">
        <w:rPr>
          <w:rFonts w:ascii="Times New Roman" w:hAnsi="Times New Roman" w:cs="Times New Roman"/>
          <w:sz w:val="28"/>
          <w:szCs w:val="28"/>
        </w:rPr>
        <w:t xml:space="preserve">. Зараз </w:t>
      </w:r>
      <w:proofErr w:type="spellStart"/>
      <w:r w:rsidRPr="00D604DA">
        <w:rPr>
          <w:rFonts w:ascii="Times New Roman" w:hAnsi="Times New Roman" w:cs="Times New Roman"/>
          <w:sz w:val="28"/>
          <w:szCs w:val="28"/>
        </w:rPr>
        <w:t>це</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основний</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бар’є</w:t>
      </w:r>
      <w:proofErr w:type="gramStart"/>
      <w:r w:rsidRPr="00D604DA">
        <w:rPr>
          <w:rFonts w:ascii="Times New Roman" w:hAnsi="Times New Roman" w:cs="Times New Roman"/>
          <w:sz w:val="28"/>
          <w:szCs w:val="28"/>
        </w:rPr>
        <w:t>р</w:t>
      </w:r>
      <w:proofErr w:type="spellEnd"/>
      <w:proofErr w:type="gramEnd"/>
      <w:r w:rsidRPr="00D604DA">
        <w:rPr>
          <w:rFonts w:ascii="Times New Roman" w:hAnsi="Times New Roman" w:cs="Times New Roman"/>
          <w:sz w:val="28"/>
          <w:szCs w:val="28"/>
        </w:rPr>
        <w:t xml:space="preserve"> на шляху </w:t>
      </w:r>
      <w:proofErr w:type="spellStart"/>
      <w:r w:rsidRPr="00D604DA">
        <w:rPr>
          <w:rFonts w:ascii="Times New Roman" w:hAnsi="Times New Roman" w:cs="Times New Roman"/>
          <w:sz w:val="28"/>
          <w:szCs w:val="28"/>
        </w:rPr>
        <w:t>звернення</w:t>
      </w:r>
      <w:proofErr w:type="spellEnd"/>
      <w:r w:rsidRPr="00D604DA">
        <w:rPr>
          <w:rFonts w:ascii="Times New Roman" w:hAnsi="Times New Roman" w:cs="Times New Roman"/>
          <w:sz w:val="28"/>
          <w:szCs w:val="28"/>
        </w:rPr>
        <w:t xml:space="preserve"> по </w:t>
      </w:r>
      <w:proofErr w:type="spellStart"/>
      <w:r w:rsidRPr="00D604DA">
        <w:rPr>
          <w:rFonts w:ascii="Times New Roman" w:hAnsi="Times New Roman" w:cs="Times New Roman"/>
          <w:sz w:val="28"/>
          <w:szCs w:val="28"/>
        </w:rPr>
        <w:t>психологічну</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допомогу.</w:t>
      </w:r>
      <w:proofErr w:type="spellEnd"/>
      <w:r w:rsidR="00D604DA">
        <w:rPr>
          <w:rFonts w:ascii="Times New Roman" w:hAnsi="Times New Roman" w:cs="Times New Roman"/>
          <w:sz w:val="28"/>
          <w:szCs w:val="28"/>
          <w:lang w:val="uk-UA"/>
        </w:rPr>
        <w:t xml:space="preserve"> </w:t>
      </w:r>
      <w:r w:rsidRPr="00D604DA">
        <w:rPr>
          <w:rFonts w:ascii="Times New Roman" w:hAnsi="Times New Roman" w:cs="Times New Roman"/>
          <w:sz w:val="28"/>
          <w:szCs w:val="28"/>
          <w:lang w:val="uk-UA"/>
        </w:rPr>
        <w:t>Так само, як здатність до адаптування, функціонування й навіть певного розвитку під час війни, перспективи повоєнного відновлення України значною мірою залежать від рівня емоційної солідарності громадян та культури піклування про ментальне здоров’я. Психологічні проблеми наростають непомітно, впливають на всі сфери життя та знижують здатність протистояти викликам.</w:t>
      </w:r>
    </w:p>
    <w:p w:rsidR="00472FE4" w:rsidRPr="00D604DA" w:rsidRDefault="00472FE4" w:rsidP="00D604DA">
      <w:pPr>
        <w:spacing w:line="360" w:lineRule="auto"/>
        <w:rPr>
          <w:rFonts w:ascii="Times New Roman" w:hAnsi="Times New Roman" w:cs="Times New Roman"/>
          <w:sz w:val="28"/>
          <w:szCs w:val="28"/>
        </w:rPr>
      </w:pPr>
      <w:r w:rsidRPr="00D604DA">
        <w:rPr>
          <w:rFonts w:ascii="Times New Roman" w:hAnsi="Times New Roman" w:cs="Times New Roman"/>
          <w:sz w:val="28"/>
          <w:szCs w:val="28"/>
        </w:rPr>
        <w:t xml:space="preserve">У межах </w:t>
      </w:r>
      <w:proofErr w:type="spellStart"/>
      <w:r w:rsidRPr="00D604DA">
        <w:rPr>
          <w:rFonts w:ascii="Times New Roman" w:hAnsi="Times New Roman" w:cs="Times New Roman"/>
          <w:sz w:val="28"/>
          <w:szCs w:val="28"/>
        </w:rPr>
        <w:t>кампанії</w:t>
      </w:r>
      <w:proofErr w:type="spellEnd"/>
      <w:r w:rsidRPr="00D604DA">
        <w:rPr>
          <w:rFonts w:ascii="Times New Roman" w:hAnsi="Times New Roman" w:cs="Times New Roman"/>
          <w:sz w:val="28"/>
          <w:szCs w:val="28"/>
        </w:rPr>
        <w:t xml:space="preserve"> створено </w:t>
      </w:r>
      <w:proofErr w:type="spellStart"/>
      <w:r w:rsidRPr="00D604DA">
        <w:rPr>
          <w:rFonts w:ascii="Times New Roman" w:hAnsi="Times New Roman" w:cs="Times New Roman"/>
          <w:sz w:val="28"/>
          <w:szCs w:val="28"/>
        </w:rPr>
        <w:t>спеціальну</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сторінку</w:t>
      </w:r>
      <w:proofErr w:type="spellEnd"/>
      <w:r w:rsidRPr="00D604DA">
        <w:rPr>
          <w:rFonts w:ascii="Times New Roman" w:hAnsi="Times New Roman" w:cs="Times New Roman"/>
          <w:sz w:val="28"/>
          <w:szCs w:val="28"/>
        </w:rPr>
        <w:t>: </w:t>
      </w:r>
      <w:hyperlink r:id="rId6" w:history="1">
        <w:r w:rsidRPr="00D604DA">
          <w:rPr>
            <w:rStyle w:val="a5"/>
            <w:rFonts w:ascii="Times New Roman" w:hAnsi="Times New Roman" w:cs="Times New Roman"/>
            <w:sz w:val="28"/>
            <w:szCs w:val="28"/>
          </w:rPr>
          <w:t>http://howareu.com</w:t>
        </w:r>
      </w:hyperlink>
      <w:r w:rsidRPr="00D604DA">
        <w:rPr>
          <w:rFonts w:ascii="Times New Roman" w:hAnsi="Times New Roman" w:cs="Times New Roman"/>
          <w:sz w:val="28"/>
          <w:szCs w:val="28"/>
        </w:rPr>
        <w:t xml:space="preserve"> (howareu_program), де </w:t>
      </w:r>
      <w:proofErr w:type="spellStart"/>
      <w:r w:rsidRPr="00D604DA">
        <w:rPr>
          <w:rFonts w:ascii="Times New Roman" w:hAnsi="Times New Roman" w:cs="Times New Roman"/>
          <w:sz w:val="28"/>
          <w:szCs w:val="28"/>
        </w:rPr>
        <w:t>запропоновані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контакти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посилання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поради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продукти</w:t>
      </w:r>
      <w:proofErr w:type="spellEnd"/>
      <w:r w:rsidRPr="00D604DA">
        <w:rPr>
          <w:rFonts w:ascii="Times New Roman" w:hAnsi="Times New Roman" w:cs="Times New Roman"/>
          <w:sz w:val="28"/>
          <w:szCs w:val="28"/>
        </w:rPr>
        <w:t xml:space="preserve">, </w:t>
      </w:r>
      <w:proofErr w:type="spellStart"/>
      <w:proofErr w:type="gramStart"/>
      <w:r w:rsidRPr="00D604DA">
        <w:rPr>
          <w:rFonts w:ascii="Times New Roman" w:hAnsi="Times New Roman" w:cs="Times New Roman"/>
          <w:sz w:val="28"/>
          <w:szCs w:val="28"/>
        </w:rPr>
        <w:t>техн</w:t>
      </w:r>
      <w:proofErr w:type="gramEnd"/>
      <w:r w:rsidRPr="00D604DA">
        <w:rPr>
          <w:rFonts w:ascii="Times New Roman" w:hAnsi="Times New Roman" w:cs="Times New Roman"/>
          <w:sz w:val="28"/>
          <w:szCs w:val="28"/>
        </w:rPr>
        <w:t>іки</w:t>
      </w:r>
      <w:proofErr w:type="spellEnd"/>
      <w:r w:rsidRPr="00D604DA">
        <w:rPr>
          <w:rFonts w:ascii="Times New Roman" w:hAnsi="Times New Roman" w:cs="Times New Roman"/>
          <w:sz w:val="28"/>
          <w:szCs w:val="28"/>
        </w:rPr>
        <w:t xml:space="preserve"> та методики, </w:t>
      </w:r>
      <w:proofErr w:type="spellStart"/>
      <w:r w:rsidRPr="00D604DA">
        <w:rPr>
          <w:rFonts w:ascii="Times New Roman" w:hAnsi="Times New Roman" w:cs="Times New Roman"/>
          <w:sz w:val="28"/>
          <w:szCs w:val="28"/>
        </w:rPr>
        <w:t>які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допоможуть</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піклуватися</w:t>
      </w:r>
      <w:proofErr w:type="spellEnd"/>
      <w:r w:rsidRPr="00D604DA">
        <w:rPr>
          <w:rFonts w:ascii="Times New Roman" w:hAnsi="Times New Roman" w:cs="Times New Roman"/>
          <w:sz w:val="28"/>
          <w:szCs w:val="28"/>
        </w:rPr>
        <w:t xml:space="preserve"> про </w:t>
      </w:r>
      <w:proofErr w:type="spellStart"/>
      <w:r w:rsidRPr="00D604DA">
        <w:rPr>
          <w:rFonts w:ascii="Times New Roman" w:hAnsi="Times New Roman" w:cs="Times New Roman"/>
          <w:sz w:val="28"/>
          <w:szCs w:val="28"/>
        </w:rPr>
        <w:t>ментальне</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здоров'я</w:t>
      </w:r>
      <w:proofErr w:type="spellEnd"/>
      <w:r w:rsidRPr="00D604DA">
        <w:rPr>
          <w:rFonts w:ascii="Times New Roman" w:hAnsi="Times New Roman" w:cs="Times New Roman"/>
          <w:sz w:val="28"/>
          <w:szCs w:val="28"/>
        </w:rPr>
        <w:t xml:space="preserve"> – </w:t>
      </w:r>
      <w:proofErr w:type="spellStart"/>
      <w:r w:rsidRPr="00D604DA">
        <w:rPr>
          <w:rFonts w:ascii="Times New Roman" w:hAnsi="Times New Roman" w:cs="Times New Roman"/>
          <w:sz w:val="28"/>
          <w:szCs w:val="28"/>
        </w:rPr>
        <w:t>своє</w:t>
      </w:r>
      <w:proofErr w:type="spellEnd"/>
      <w:r w:rsidRPr="00D604DA">
        <w:rPr>
          <w:rFonts w:ascii="Times New Roman" w:hAnsi="Times New Roman" w:cs="Times New Roman"/>
          <w:sz w:val="28"/>
          <w:szCs w:val="28"/>
        </w:rPr>
        <w:t xml:space="preserve"> та людей </w:t>
      </w:r>
      <w:proofErr w:type="spellStart"/>
      <w:r w:rsidRPr="00D604DA">
        <w:rPr>
          <w:rFonts w:ascii="Times New Roman" w:hAnsi="Times New Roman" w:cs="Times New Roman"/>
          <w:sz w:val="28"/>
          <w:szCs w:val="28"/>
        </w:rPr>
        <w:t>поруч</w:t>
      </w:r>
      <w:proofErr w:type="spellEnd"/>
      <w:r w:rsidRPr="00D604DA">
        <w:rPr>
          <w:rFonts w:ascii="Times New Roman" w:hAnsi="Times New Roman" w:cs="Times New Roman"/>
          <w:sz w:val="28"/>
          <w:szCs w:val="28"/>
        </w:rPr>
        <w:t>.</w:t>
      </w:r>
    </w:p>
    <w:p w:rsidR="00472FE4" w:rsidRPr="00D604DA" w:rsidRDefault="00472FE4" w:rsidP="00D604DA">
      <w:pPr>
        <w:spacing w:line="360" w:lineRule="auto"/>
        <w:rPr>
          <w:rFonts w:ascii="Times New Roman" w:hAnsi="Times New Roman" w:cs="Times New Roman"/>
          <w:sz w:val="28"/>
          <w:szCs w:val="28"/>
        </w:rPr>
      </w:pPr>
      <w:proofErr w:type="spellStart"/>
      <w:r w:rsidRPr="00D604DA">
        <w:rPr>
          <w:rFonts w:ascii="Times New Roman" w:hAnsi="Times New Roman" w:cs="Times New Roman"/>
          <w:sz w:val="28"/>
          <w:szCs w:val="28"/>
        </w:rPr>
        <w:lastRenderedPageBreak/>
        <w:t>Дізнатися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більше</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інформації</w:t>
      </w:r>
      <w:proofErr w:type="spellEnd"/>
      <w:r w:rsidRPr="00D604DA">
        <w:rPr>
          <w:rFonts w:ascii="Times New Roman" w:hAnsi="Times New Roman" w:cs="Times New Roman"/>
          <w:sz w:val="28"/>
          <w:szCs w:val="28"/>
        </w:rPr>
        <w:t xml:space="preserve"> про </w:t>
      </w:r>
      <w:proofErr w:type="spellStart"/>
      <w:r w:rsidRPr="00D604DA">
        <w:rPr>
          <w:rFonts w:ascii="Times New Roman" w:hAnsi="Times New Roman" w:cs="Times New Roman"/>
          <w:sz w:val="28"/>
          <w:szCs w:val="28"/>
        </w:rPr>
        <w:t>ментальне</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здоров’я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можна</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також</w:t>
      </w:r>
      <w:proofErr w:type="spellEnd"/>
      <w:r w:rsidRPr="00D604DA">
        <w:rPr>
          <w:rFonts w:ascii="Times New Roman" w:hAnsi="Times New Roman" w:cs="Times New Roman"/>
          <w:sz w:val="28"/>
          <w:szCs w:val="28"/>
        </w:rPr>
        <w:t xml:space="preserve"> на </w:t>
      </w:r>
      <w:proofErr w:type="spellStart"/>
      <w:r w:rsidRPr="00D604DA">
        <w:rPr>
          <w:rFonts w:ascii="Times New Roman" w:hAnsi="Times New Roman" w:cs="Times New Roman"/>
          <w:sz w:val="28"/>
          <w:szCs w:val="28"/>
        </w:rPr>
        <w:t>сторінках</w:t>
      </w:r>
      <w:proofErr w:type="spellEnd"/>
      <w:r w:rsidRPr="00D604DA">
        <w:rPr>
          <w:rFonts w:ascii="Times New Roman" w:hAnsi="Times New Roman" w:cs="Times New Roman"/>
          <w:sz w:val="28"/>
          <w:szCs w:val="28"/>
        </w:rPr>
        <w:t xml:space="preserve"> у </w:t>
      </w:r>
      <w:proofErr w:type="spellStart"/>
      <w:proofErr w:type="gramStart"/>
      <w:r w:rsidRPr="00D604DA">
        <w:rPr>
          <w:rFonts w:ascii="Times New Roman" w:hAnsi="Times New Roman" w:cs="Times New Roman"/>
          <w:sz w:val="28"/>
          <w:szCs w:val="28"/>
        </w:rPr>
        <w:t>соц</w:t>
      </w:r>
      <w:proofErr w:type="gramEnd"/>
      <w:r w:rsidRPr="00D604DA">
        <w:rPr>
          <w:rFonts w:ascii="Times New Roman" w:hAnsi="Times New Roman" w:cs="Times New Roman"/>
          <w:sz w:val="28"/>
          <w:szCs w:val="28"/>
        </w:rPr>
        <w:t>іальних</w:t>
      </w:r>
      <w:proofErr w:type="spellEnd"/>
      <w:r w:rsidRPr="00D604DA">
        <w:rPr>
          <w:rFonts w:ascii="Times New Roman" w:hAnsi="Times New Roman" w:cs="Times New Roman"/>
          <w:sz w:val="28"/>
          <w:szCs w:val="28"/>
        </w:rPr>
        <w:t xml:space="preserve"> мережах:</w:t>
      </w:r>
    </w:p>
    <w:p w:rsidR="00472FE4" w:rsidRPr="00D604DA" w:rsidRDefault="00472FE4" w:rsidP="00D604DA">
      <w:pPr>
        <w:rPr>
          <w:rFonts w:ascii="Times New Roman" w:hAnsi="Times New Roman" w:cs="Times New Roman"/>
          <w:sz w:val="28"/>
          <w:szCs w:val="28"/>
        </w:rPr>
      </w:pPr>
      <w:proofErr w:type="spellStart"/>
      <w:r w:rsidRPr="00D604DA">
        <w:rPr>
          <w:rFonts w:ascii="Times New Roman" w:hAnsi="Times New Roman" w:cs="Times New Roman"/>
          <w:sz w:val="28"/>
          <w:szCs w:val="28"/>
        </w:rPr>
        <w:t>Facebook</w:t>
      </w:r>
      <w:proofErr w:type="spellEnd"/>
      <w:r w:rsidRPr="00D604DA">
        <w:rPr>
          <w:rFonts w:ascii="Times New Roman" w:hAnsi="Times New Roman" w:cs="Times New Roman"/>
          <w:sz w:val="28"/>
          <w:szCs w:val="28"/>
        </w:rPr>
        <w:t xml:space="preserve"> – </w:t>
      </w:r>
      <w:hyperlink r:id="rId7" w:history="1">
        <w:r w:rsidRPr="00D604DA">
          <w:rPr>
            <w:rStyle w:val="a5"/>
            <w:rFonts w:ascii="Times New Roman" w:hAnsi="Times New Roman" w:cs="Times New Roman"/>
            <w:sz w:val="28"/>
            <w:szCs w:val="28"/>
          </w:rPr>
          <w:t>https://www.facebook.com/howareu.program</w:t>
        </w:r>
      </w:hyperlink>
      <w:r w:rsidRPr="00D604DA">
        <w:rPr>
          <w:rFonts w:ascii="Times New Roman" w:hAnsi="Times New Roman" w:cs="Times New Roman"/>
          <w:sz w:val="28"/>
          <w:szCs w:val="28"/>
        </w:rPr>
        <w:t> </w:t>
      </w:r>
    </w:p>
    <w:p w:rsidR="00472FE4" w:rsidRPr="00D604DA" w:rsidRDefault="00472FE4" w:rsidP="00D604DA">
      <w:pPr>
        <w:rPr>
          <w:rFonts w:ascii="Times New Roman" w:hAnsi="Times New Roman" w:cs="Times New Roman"/>
          <w:sz w:val="28"/>
          <w:szCs w:val="28"/>
        </w:rPr>
      </w:pPr>
      <w:proofErr w:type="spellStart"/>
      <w:r w:rsidRPr="00D604DA">
        <w:rPr>
          <w:rFonts w:ascii="Times New Roman" w:hAnsi="Times New Roman" w:cs="Times New Roman"/>
          <w:sz w:val="28"/>
          <w:szCs w:val="28"/>
        </w:rPr>
        <w:t>Instagram</w:t>
      </w:r>
      <w:proofErr w:type="spellEnd"/>
      <w:r w:rsidRPr="00D604DA">
        <w:rPr>
          <w:rFonts w:ascii="Times New Roman" w:hAnsi="Times New Roman" w:cs="Times New Roman"/>
          <w:sz w:val="28"/>
          <w:szCs w:val="28"/>
        </w:rPr>
        <w:t xml:space="preserve"> – </w:t>
      </w:r>
      <w:hyperlink r:id="rId8" w:history="1">
        <w:r w:rsidRPr="00D604DA">
          <w:rPr>
            <w:rStyle w:val="a5"/>
            <w:rFonts w:ascii="Times New Roman" w:hAnsi="Times New Roman" w:cs="Times New Roman"/>
            <w:sz w:val="28"/>
            <w:szCs w:val="28"/>
          </w:rPr>
          <w:t>https://www.instagram.com/howareu_program</w:t>
        </w:r>
      </w:hyperlink>
    </w:p>
    <w:p w:rsidR="00472FE4" w:rsidRPr="00D604DA" w:rsidRDefault="00472FE4" w:rsidP="00D604DA">
      <w:pPr>
        <w:rPr>
          <w:rFonts w:ascii="Times New Roman" w:hAnsi="Times New Roman" w:cs="Times New Roman"/>
          <w:sz w:val="28"/>
          <w:szCs w:val="28"/>
        </w:rPr>
      </w:pPr>
      <w:proofErr w:type="spellStart"/>
      <w:r w:rsidRPr="00D604DA">
        <w:rPr>
          <w:rFonts w:ascii="Times New Roman" w:hAnsi="Times New Roman" w:cs="Times New Roman"/>
          <w:sz w:val="28"/>
          <w:szCs w:val="28"/>
        </w:rPr>
        <w:t>YouTube</w:t>
      </w:r>
      <w:proofErr w:type="spellEnd"/>
      <w:r w:rsidRPr="00D604DA">
        <w:rPr>
          <w:rFonts w:ascii="Times New Roman" w:hAnsi="Times New Roman" w:cs="Times New Roman"/>
          <w:sz w:val="28"/>
          <w:szCs w:val="28"/>
        </w:rPr>
        <w:t xml:space="preserve"> – </w:t>
      </w:r>
      <w:hyperlink r:id="rId9" w:history="1">
        <w:r w:rsidRPr="00D604DA">
          <w:rPr>
            <w:rStyle w:val="a5"/>
            <w:rFonts w:ascii="Times New Roman" w:hAnsi="Times New Roman" w:cs="Times New Roman"/>
            <w:sz w:val="28"/>
            <w:szCs w:val="28"/>
          </w:rPr>
          <w:t>https://www.youtube.com/@howareu_program</w:t>
        </w:r>
      </w:hyperlink>
      <w:r w:rsidRPr="00D604DA">
        <w:rPr>
          <w:rFonts w:ascii="Times New Roman" w:hAnsi="Times New Roman" w:cs="Times New Roman"/>
          <w:sz w:val="28"/>
          <w:szCs w:val="28"/>
        </w:rPr>
        <w:t> </w:t>
      </w:r>
    </w:p>
    <w:p w:rsidR="00472FE4" w:rsidRPr="00D604DA" w:rsidRDefault="00472FE4" w:rsidP="00D604DA">
      <w:pPr>
        <w:rPr>
          <w:rFonts w:ascii="Times New Roman" w:hAnsi="Times New Roman" w:cs="Times New Roman"/>
          <w:sz w:val="28"/>
          <w:szCs w:val="28"/>
        </w:rPr>
      </w:pPr>
      <w:proofErr w:type="spellStart"/>
      <w:r w:rsidRPr="00D604DA">
        <w:rPr>
          <w:rFonts w:ascii="Times New Roman" w:hAnsi="Times New Roman" w:cs="Times New Roman"/>
          <w:sz w:val="28"/>
          <w:szCs w:val="28"/>
        </w:rPr>
        <w:t>Twitter</w:t>
      </w:r>
      <w:proofErr w:type="spellEnd"/>
      <w:r w:rsidRPr="00D604DA">
        <w:rPr>
          <w:rFonts w:ascii="Times New Roman" w:hAnsi="Times New Roman" w:cs="Times New Roman"/>
          <w:sz w:val="28"/>
          <w:szCs w:val="28"/>
        </w:rPr>
        <w:t xml:space="preserve"> – </w:t>
      </w:r>
      <w:hyperlink r:id="rId10" w:history="1">
        <w:r w:rsidRPr="00D604DA">
          <w:rPr>
            <w:rStyle w:val="a5"/>
            <w:rFonts w:ascii="Times New Roman" w:hAnsi="Times New Roman" w:cs="Times New Roman"/>
            <w:sz w:val="28"/>
            <w:szCs w:val="28"/>
          </w:rPr>
          <w:t>https://twitter.com/howareuprogram</w:t>
        </w:r>
      </w:hyperlink>
      <w:r w:rsidRPr="00D604DA">
        <w:rPr>
          <w:rFonts w:ascii="Times New Roman" w:hAnsi="Times New Roman" w:cs="Times New Roman"/>
          <w:sz w:val="28"/>
          <w:szCs w:val="28"/>
        </w:rPr>
        <w:t> </w:t>
      </w:r>
    </w:p>
    <w:p w:rsidR="00472FE4" w:rsidRPr="00D604DA" w:rsidRDefault="00472FE4" w:rsidP="00D604DA">
      <w:pPr>
        <w:rPr>
          <w:rFonts w:ascii="Times New Roman" w:hAnsi="Times New Roman" w:cs="Times New Roman"/>
          <w:sz w:val="28"/>
          <w:szCs w:val="28"/>
        </w:rPr>
      </w:pPr>
      <w:proofErr w:type="spellStart"/>
      <w:r w:rsidRPr="00D604DA">
        <w:rPr>
          <w:rFonts w:ascii="Times New Roman" w:hAnsi="Times New Roman" w:cs="Times New Roman"/>
          <w:sz w:val="28"/>
          <w:szCs w:val="28"/>
        </w:rPr>
        <w:t>Telegram</w:t>
      </w:r>
      <w:proofErr w:type="spellEnd"/>
      <w:r w:rsidRPr="00D604DA">
        <w:rPr>
          <w:rFonts w:ascii="Times New Roman" w:hAnsi="Times New Roman" w:cs="Times New Roman"/>
          <w:sz w:val="28"/>
          <w:szCs w:val="28"/>
        </w:rPr>
        <w:t xml:space="preserve"> – </w:t>
      </w:r>
      <w:hyperlink r:id="rId11" w:history="1">
        <w:r w:rsidRPr="00D604DA">
          <w:rPr>
            <w:rStyle w:val="a5"/>
            <w:rFonts w:ascii="Times New Roman" w:hAnsi="Times New Roman" w:cs="Times New Roman"/>
            <w:sz w:val="28"/>
            <w:szCs w:val="28"/>
          </w:rPr>
          <w:t>https://t.me/howareu_program</w:t>
        </w:r>
      </w:hyperlink>
      <w:r w:rsidRPr="00D604DA">
        <w:rPr>
          <w:rFonts w:ascii="Times New Roman" w:hAnsi="Times New Roman" w:cs="Times New Roman"/>
          <w:sz w:val="28"/>
          <w:szCs w:val="28"/>
        </w:rPr>
        <w:t> </w:t>
      </w:r>
    </w:p>
    <w:p w:rsidR="00472FE4" w:rsidRPr="00D604DA" w:rsidRDefault="00472FE4" w:rsidP="00D604DA">
      <w:pPr>
        <w:rPr>
          <w:rFonts w:ascii="Times New Roman" w:hAnsi="Times New Roman" w:cs="Times New Roman"/>
          <w:sz w:val="28"/>
          <w:szCs w:val="28"/>
        </w:rPr>
      </w:pPr>
      <w:proofErr w:type="spellStart"/>
      <w:r w:rsidRPr="00D604DA">
        <w:rPr>
          <w:rFonts w:ascii="Times New Roman" w:hAnsi="Times New Roman" w:cs="Times New Roman"/>
          <w:sz w:val="28"/>
          <w:szCs w:val="28"/>
        </w:rPr>
        <w:t>TikTok</w:t>
      </w:r>
      <w:proofErr w:type="spellEnd"/>
      <w:r w:rsidRPr="00D604DA">
        <w:rPr>
          <w:rFonts w:ascii="Times New Roman" w:hAnsi="Times New Roman" w:cs="Times New Roman"/>
          <w:sz w:val="28"/>
          <w:szCs w:val="28"/>
        </w:rPr>
        <w:t xml:space="preserve"> – </w:t>
      </w:r>
      <w:hyperlink r:id="rId12" w:history="1">
        <w:r w:rsidRPr="00D604DA">
          <w:rPr>
            <w:rStyle w:val="a5"/>
            <w:rFonts w:ascii="Times New Roman" w:hAnsi="Times New Roman" w:cs="Times New Roman"/>
            <w:sz w:val="28"/>
            <w:szCs w:val="28"/>
          </w:rPr>
          <w:t>https://www.tiktok.com/@howareu_program</w:t>
        </w:r>
      </w:hyperlink>
      <w:r w:rsidRPr="00D604DA">
        <w:rPr>
          <w:rFonts w:ascii="Times New Roman" w:hAnsi="Times New Roman" w:cs="Times New Roman"/>
          <w:sz w:val="28"/>
          <w:szCs w:val="28"/>
        </w:rPr>
        <w:t> </w:t>
      </w:r>
    </w:p>
    <w:p w:rsidR="00472FE4" w:rsidRPr="00D604DA" w:rsidRDefault="00D604DA" w:rsidP="00D604DA">
      <w:pPr>
        <w:rPr>
          <w:rFonts w:ascii="Times New Roman" w:hAnsi="Times New Roman" w:cs="Times New Roman"/>
          <w:sz w:val="28"/>
          <w:szCs w:val="28"/>
          <w:lang w:val="uk-UA"/>
        </w:rPr>
      </w:pPr>
      <w:r>
        <w:rPr>
          <w:rFonts w:ascii="Times New Roman" w:hAnsi="Times New Roman" w:cs="Times New Roman"/>
          <w:sz w:val="28"/>
          <w:szCs w:val="28"/>
        </w:rPr>
        <w:t>Viber  </w:t>
      </w:r>
      <w:r>
        <w:rPr>
          <w:rFonts w:ascii="Times New Roman" w:hAnsi="Times New Roman" w:cs="Times New Roman"/>
          <w:sz w:val="28"/>
          <w:szCs w:val="28"/>
          <w:lang w:val="uk-UA"/>
        </w:rPr>
        <w:t>-</w:t>
      </w:r>
      <w:hyperlink r:id="rId13" w:history="1">
        <w:r w:rsidR="00472FE4" w:rsidRPr="00D604DA">
          <w:rPr>
            <w:rStyle w:val="a5"/>
            <w:rFonts w:ascii="Times New Roman" w:hAnsi="Times New Roman" w:cs="Times New Roman"/>
            <w:sz w:val="28"/>
            <w:szCs w:val="28"/>
          </w:rPr>
          <w:t>https://invite.viber.com/?g2=AQAyHzQp6XJwmVCkkkXeWJVdLF8eAQa8Pzq3NYgcLWJGls3sN3tGibu5P%2BEH0rsb</w:t>
        </w:r>
      </w:hyperlink>
    </w:p>
    <w:p w:rsidR="00472FE4" w:rsidRPr="00472FE4" w:rsidRDefault="00472FE4" w:rsidP="00D604DA">
      <w:pPr>
        <w:spacing w:line="360" w:lineRule="auto"/>
        <w:rPr>
          <w:rFonts w:ascii="Times New Roman" w:hAnsi="Times New Roman" w:cs="Times New Roman"/>
          <w:sz w:val="28"/>
          <w:szCs w:val="28"/>
          <w:shd w:val="clear" w:color="auto" w:fill="FFFFFF"/>
        </w:rPr>
      </w:pPr>
      <w:proofErr w:type="spellStart"/>
      <w:r w:rsidRPr="00D604DA">
        <w:rPr>
          <w:rFonts w:ascii="Times New Roman" w:hAnsi="Times New Roman" w:cs="Times New Roman"/>
          <w:sz w:val="28"/>
          <w:szCs w:val="28"/>
        </w:rPr>
        <w:t>Всеукраїнська</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програма</w:t>
      </w:r>
      <w:proofErr w:type="spellEnd"/>
      <w:r w:rsidRPr="00D604DA">
        <w:rPr>
          <w:rFonts w:ascii="Times New Roman" w:hAnsi="Times New Roman" w:cs="Times New Roman"/>
          <w:sz w:val="28"/>
          <w:szCs w:val="28"/>
        </w:rPr>
        <w:t xml:space="preserve"> </w:t>
      </w:r>
      <w:proofErr w:type="gramStart"/>
      <w:r w:rsidRPr="00D604DA">
        <w:rPr>
          <w:rFonts w:ascii="Times New Roman" w:hAnsi="Times New Roman" w:cs="Times New Roman"/>
          <w:sz w:val="28"/>
          <w:szCs w:val="28"/>
        </w:rPr>
        <w:t>ментального</w:t>
      </w:r>
      <w:proofErr w:type="gram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здоров’я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Ти</w:t>
      </w:r>
      <w:proofErr w:type="spellEnd"/>
      <w:r w:rsidRPr="00D604DA">
        <w:rPr>
          <w:rFonts w:ascii="Times New Roman" w:hAnsi="Times New Roman" w:cs="Times New Roman"/>
          <w:sz w:val="28"/>
          <w:szCs w:val="28"/>
        </w:rPr>
        <w:t xml:space="preserve"> як?», </w:t>
      </w:r>
      <w:proofErr w:type="spellStart"/>
      <w:r w:rsidRPr="00D604DA">
        <w:rPr>
          <w:rFonts w:ascii="Times New Roman" w:hAnsi="Times New Roman" w:cs="Times New Roman"/>
          <w:sz w:val="28"/>
          <w:szCs w:val="28"/>
        </w:rPr>
        <w:t>має</w:t>
      </w:r>
      <w:proofErr w:type="spellEnd"/>
      <w:r w:rsidRPr="00D604DA">
        <w:rPr>
          <w:rFonts w:ascii="Times New Roman" w:hAnsi="Times New Roman" w:cs="Times New Roman"/>
          <w:sz w:val="28"/>
          <w:szCs w:val="28"/>
        </w:rPr>
        <w:t xml:space="preserve"> на </w:t>
      </w:r>
      <w:proofErr w:type="spellStart"/>
      <w:r w:rsidRPr="00D604DA">
        <w:rPr>
          <w:rFonts w:ascii="Times New Roman" w:hAnsi="Times New Roman" w:cs="Times New Roman"/>
          <w:sz w:val="28"/>
          <w:szCs w:val="28"/>
        </w:rPr>
        <w:t>меті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допомогти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знайти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джерело</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сили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Джерело</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внутрішн</w:t>
      </w:r>
      <w:proofErr w:type="gramStart"/>
      <w:r w:rsidRPr="00D604DA">
        <w:rPr>
          <w:rFonts w:ascii="Times New Roman" w:hAnsi="Times New Roman" w:cs="Times New Roman"/>
          <w:sz w:val="28"/>
          <w:szCs w:val="28"/>
        </w:rPr>
        <w:t>є</w:t>
      </w:r>
      <w:proofErr w:type="spellEnd"/>
      <w:r w:rsidRPr="00D604DA">
        <w:rPr>
          <w:rFonts w:ascii="Times New Roman" w:hAnsi="Times New Roman" w:cs="Times New Roman"/>
          <w:sz w:val="28"/>
          <w:szCs w:val="28"/>
        </w:rPr>
        <w:t>,</w:t>
      </w:r>
      <w:proofErr w:type="gramEnd"/>
      <w:r w:rsidRPr="00D604DA">
        <w:rPr>
          <w:rFonts w:ascii="Times New Roman" w:hAnsi="Times New Roman" w:cs="Times New Roman"/>
          <w:sz w:val="28"/>
          <w:szCs w:val="28"/>
        </w:rPr>
        <w:t xml:space="preserve"> в </w:t>
      </w:r>
      <w:proofErr w:type="spellStart"/>
      <w:r w:rsidRPr="00D604DA">
        <w:rPr>
          <w:rFonts w:ascii="Times New Roman" w:hAnsi="Times New Roman" w:cs="Times New Roman"/>
          <w:sz w:val="28"/>
          <w:szCs w:val="28"/>
        </w:rPr>
        <w:t>собі</w:t>
      </w:r>
      <w:proofErr w:type="spellEnd"/>
      <w:r w:rsidRPr="00D604DA">
        <w:rPr>
          <w:rFonts w:ascii="Times New Roman" w:hAnsi="Times New Roman" w:cs="Times New Roman"/>
          <w:sz w:val="28"/>
          <w:szCs w:val="28"/>
        </w:rPr>
        <w:t xml:space="preserve">, на </w:t>
      </w:r>
      <w:proofErr w:type="spellStart"/>
      <w:r w:rsidRPr="00D604DA">
        <w:rPr>
          <w:rFonts w:ascii="Times New Roman" w:hAnsi="Times New Roman" w:cs="Times New Roman"/>
          <w:sz w:val="28"/>
          <w:szCs w:val="28"/>
        </w:rPr>
        <w:t>рівні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усвідомлення</w:t>
      </w:r>
      <w:proofErr w:type="spellEnd"/>
      <w:r w:rsidRPr="00D604DA">
        <w:rPr>
          <w:rFonts w:ascii="Times New Roman" w:hAnsi="Times New Roman" w:cs="Times New Roman"/>
          <w:sz w:val="28"/>
          <w:szCs w:val="28"/>
        </w:rPr>
        <w:t xml:space="preserve"> й </w:t>
      </w:r>
      <w:proofErr w:type="spellStart"/>
      <w:r w:rsidRPr="00D604DA">
        <w:rPr>
          <w:rFonts w:ascii="Times New Roman" w:hAnsi="Times New Roman" w:cs="Times New Roman"/>
          <w:sz w:val="28"/>
          <w:szCs w:val="28"/>
        </w:rPr>
        <w:t>визнання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власного</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психічного</w:t>
      </w:r>
      <w:proofErr w:type="spellEnd"/>
      <w:r w:rsidRPr="00D604DA">
        <w:rPr>
          <w:rFonts w:ascii="Times New Roman" w:hAnsi="Times New Roman" w:cs="Times New Roman"/>
          <w:sz w:val="28"/>
          <w:szCs w:val="28"/>
        </w:rPr>
        <w:t xml:space="preserve"> стану та </w:t>
      </w:r>
      <w:proofErr w:type="spellStart"/>
      <w:r w:rsidRPr="00D604DA">
        <w:rPr>
          <w:rFonts w:ascii="Times New Roman" w:hAnsi="Times New Roman" w:cs="Times New Roman"/>
          <w:sz w:val="28"/>
          <w:szCs w:val="28"/>
        </w:rPr>
        <w:t>хоча</w:t>
      </w:r>
      <w:proofErr w:type="spellEnd"/>
      <w:r w:rsidRPr="00D604DA">
        <w:rPr>
          <w:rFonts w:ascii="Times New Roman" w:hAnsi="Times New Roman" w:cs="Times New Roman"/>
          <w:sz w:val="28"/>
          <w:szCs w:val="28"/>
        </w:rPr>
        <w:t xml:space="preserve"> б </w:t>
      </w:r>
      <w:proofErr w:type="spellStart"/>
      <w:r w:rsidRPr="00D604DA">
        <w:rPr>
          <w:rFonts w:ascii="Times New Roman" w:hAnsi="Times New Roman" w:cs="Times New Roman"/>
          <w:sz w:val="28"/>
          <w:szCs w:val="28"/>
        </w:rPr>
        <w:t>приблизної</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оцінки</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ступеня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його</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кризовості</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Піклування</w:t>
      </w:r>
      <w:proofErr w:type="spellEnd"/>
      <w:r w:rsidRPr="00D604DA">
        <w:rPr>
          <w:rFonts w:ascii="Times New Roman" w:hAnsi="Times New Roman" w:cs="Times New Roman"/>
          <w:sz w:val="28"/>
          <w:szCs w:val="28"/>
        </w:rPr>
        <w:t xml:space="preserve"> про </w:t>
      </w:r>
      <w:proofErr w:type="spellStart"/>
      <w:r w:rsidRPr="00D604DA">
        <w:rPr>
          <w:rFonts w:ascii="Times New Roman" w:hAnsi="Times New Roman" w:cs="Times New Roman"/>
          <w:sz w:val="28"/>
          <w:szCs w:val="28"/>
        </w:rPr>
        <w:t>ментальне</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здоров'я</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має</w:t>
      </w:r>
      <w:proofErr w:type="spellEnd"/>
      <w:r w:rsidRPr="00D604DA">
        <w:rPr>
          <w:rFonts w:ascii="Times New Roman" w:hAnsi="Times New Roman" w:cs="Times New Roman"/>
          <w:sz w:val="28"/>
          <w:szCs w:val="28"/>
        </w:rPr>
        <w:t xml:space="preserve"> стати </w:t>
      </w:r>
      <w:proofErr w:type="spellStart"/>
      <w:r w:rsidRPr="00D604DA">
        <w:rPr>
          <w:rFonts w:ascii="Times New Roman" w:hAnsi="Times New Roman" w:cs="Times New Roman"/>
          <w:sz w:val="28"/>
          <w:szCs w:val="28"/>
        </w:rPr>
        <w:t>звичною</w:t>
      </w:r>
      <w:proofErr w:type="spellEnd"/>
      <w:r w:rsidRPr="00D604DA">
        <w:rPr>
          <w:rFonts w:ascii="Times New Roman" w:hAnsi="Times New Roman" w:cs="Times New Roman"/>
          <w:sz w:val="28"/>
          <w:szCs w:val="28"/>
        </w:rPr>
        <w:t xml:space="preserve"> </w:t>
      </w:r>
      <w:proofErr w:type="spellStart"/>
      <w:r w:rsidRPr="00D604DA">
        <w:rPr>
          <w:rFonts w:ascii="Times New Roman" w:hAnsi="Times New Roman" w:cs="Times New Roman"/>
          <w:sz w:val="28"/>
          <w:szCs w:val="28"/>
        </w:rPr>
        <w:t>відповідальністю</w:t>
      </w:r>
      <w:proofErr w:type="spellEnd"/>
      <w:r w:rsidRPr="00D604DA">
        <w:rPr>
          <w:rFonts w:ascii="Times New Roman" w:hAnsi="Times New Roman" w:cs="Times New Roman"/>
          <w:sz w:val="28"/>
          <w:szCs w:val="28"/>
        </w:rPr>
        <w:t xml:space="preserve"> кожного. </w:t>
      </w:r>
    </w:p>
    <w:p w:rsidR="00D604DA" w:rsidRDefault="00D604DA" w:rsidP="00D604DA">
      <w:pPr>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4651951" cy="2636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0543" cy="2641389"/>
                    </a:xfrm>
                    <a:prstGeom prst="rect">
                      <a:avLst/>
                    </a:prstGeom>
                  </pic:spPr>
                </pic:pic>
              </a:graphicData>
            </a:graphic>
          </wp:inline>
        </w:drawing>
      </w:r>
    </w:p>
    <w:p w:rsidR="00D604DA" w:rsidRDefault="00D604DA" w:rsidP="00D604DA">
      <w:pPr>
        <w:jc w:val="center"/>
        <w:rPr>
          <w:rFonts w:ascii="Times New Roman" w:hAnsi="Times New Roman" w:cs="Times New Roman"/>
          <w:sz w:val="28"/>
          <w:szCs w:val="28"/>
          <w:lang w:val="uk-UA"/>
        </w:rPr>
      </w:pPr>
    </w:p>
    <w:p w:rsidR="005A2260" w:rsidRPr="00D604DA" w:rsidRDefault="00D604DA" w:rsidP="00D604DA">
      <w:pPr>
        <w:jc w:val="center"/>
        <w:rPr>
          <w:rFonts w:ascii="Times New Roman" w:hAnsi="Times New Roman" w:cs="Times New Roman"/>
          <w:sz w:val="28"/>
          <w:szCs w:val="28"/>
          <w:lang w:val="uk-UA"/>
        </w:rPr>
      </w:pPr>
      <w:r>
        <w:rPr>
          <w:rFonts w:ascii="Times New Roman" w:hAnsi="Times New Roman" w:cs="Times New Roman"/>
          <w:sz w:val="28"/>
          <w:szCs w:val="28"/>
          <w:lang w:val="uk-UA"/>
        </w:rPr>
        <w:t>Соціально - психологічна служба!</w:t>
      </w:r>
    </w:p>
    <w:sectPr w:rsidR="005A2260" w:rsidRPr="00D604DA" w:rsidSect="00D604DA">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70101"/>
    <w:multiLevelType w:val="multilevel"/>
    <w:tmpl w:val="76D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26378E"/>
    <w:multiLevelType w:val="multilevel"/>
    <w:tmpl w:val="10EA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EB6847"/>
    <w:multiLevelType w:val="multilevel"/>
    <w:tmpl w:val="5B9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4A24C2"/>
    <w:multiLevelType w:val="multilevel"/>
    <w:tmpl w:val="C2E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78"/>
    <w:rsid w:val="00134714"/>
    <w:rsid w:val="00472FE4"/>
    <w:rsid w:val="00500417"/>
    <w:rsid w:val="005A2260"/>
    <w:rsid w:val="00701EE0"/>
    <w:rsid w:val="007A4932"/>
    <w:rsid w:val="00D604DA"/>
    <w:rsid w:val="00DE3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932"/>
    <w:rPr>
      <w:b/>
      <w:bCs/>
    </w:rPr>
  </w:style>
  <w:style w:type="character" w:styleId="a5">
    <w:name w:val="Hyperlink"/>
    <w:basedOn w:val="a0"/>
    <w:uiPriority w:val="99"/>
    <w:unhideWhenUsed/>
    <w:rsid w:val="00D604DA"/>
    <w:rPr>
      <w:color w:val="0000FF" w:themeColor="hyperlink"/>
      <w:u w:val="single"/>
    </w:rPr>
  </w:style>
  <w:style w:type="paragraph" w:styleId="a6">
    <w:name w:val="Balloon Text"/>
    <w:basedOn w:val="a"/>
    <w:link w:val="a7"/>
    <w:uiPriority w:val="99"/>
    <w:semiHidden/>
    <w:unhideWhenUsed/>
    <w:rsid w:val="00D604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04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932"/>
    <w:rPr>
      <w:b/>
      <w:bCs/>
    </w:rPr>
  </w:style>
  <w:style w:type="character" w:styleId="a5">
    <w:name w:val="Hyperlink"/>
    <w:basedOn w:val="a0"/>
    <w:uiPriority w:val="99"/>
    <w:unhideWhenUsed/>
    <w:rsid w:val="00D604DA"/>
    <w:rPr>
      <w:color w:val="0000FF" w:themeColor="hyperlink"/>
      <w:u w:val="single"/>
    </w:rPr>
  </w:style>
  <w:style w:type="paragraph" w:styleId="a6">
    <w:name w:val="Balloon Text"/>
    <w:basedOn w:val="a"/>
    <w:link w:val="a7"/>
    <w:uiPriority w:val="99"/>
    <w:semiHidden/>
    <w:unhideWhenUsed/>
    <w:rsid w:val="00D604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0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90050">
      <w:bodyDiv w:val="1"/>
      <w:marLeft w:val="0"/>
      <w:marRight w:val="0"/>
      <w:marTop w:val="0"/>
      <w:marBottom w:val="0"/>
      <w:divBdr>
        <w:top w:val="none" w:sz="0" w:space="0" w:color="auto"/>
        <w:left w:val="none" w:sz="0" w:space="0" w:color="auto"/>
        <w:bottom w:val="none" w:sz="0" w:space="0" w:color="auto"/>
        <w:right w:val="none" w:sz="0" w:space="0" w:color="auto"/>
      </w:divBdr>
    </w:div>
    <w:div w:id="811365107">
      <w:bodyDiv w:val="1"/>
      <w:marLeft w:val="0"/>
      <w:marRight w:val="0"/>
      <w:marTop w:val="0"/>
      <w:marBottom w:val="0"/>
      <w:divBdr>
        <w:top w:val="none" w:sz="0" w:space="0" w:color="auto"/>
        <w:left w:val="none" w:sz="0" w:space="0" w:color="auto"/>
        <w:bottom w:val="none" w:sz="0" w:space="0" w:color="auto"/>
        <w:right w:val="none" w:sz="0" w:space="0" w:color="auto"/>
      </w:divBdr>
      <w:divsChild>
        <w:div w:id="800609819">
          <w:marLeft w:val="0"/>
          <w:marRight w:val="0"/>
          <w:marTop w:val="0"/>
          <w:marBottom w:val="0"/>
          <w:divBdr>
            <w:top w:val="none" w:sz="0" w:space="0" w:color="auto"/>
            <w:left w:val="none" w:sz="0" w:space="0" w:color="auto"/>
            <w:bottom w:val="none" w:sz="0" w:space="0" w:color="auto"/>
            <w:right w:val="none" w:sz="0" w:space="0" w:color="auto"/>
          </w:divBdr>
          <w:divsChild>
            <w:div w:id="1634948440">
              <w:marLeft w:val="0"/>
              <w:marRight w:val="0"/>
              <w:marTop w:val="0"/>
              <w:marBottom w:val="0"/>
              <w:divBdr>
                <w:top w:val="none" w:sz="0" w:space="0" w:color="auto"/>
                <w:left w:val="none" w:sz="0" w:space="0" w:color="auto"/>
                <w:bottom w:val="none" w:sz="0" w:space="0" w:color="auto"/>
                <w:right w:val="none" w:sz="0" w:space="0" w:color="auto"/>
              </w:divBdr>
              <w:divsChild>
                <w:div w:id="7405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2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owareu_program" TargetMode="External"/><Relationship Id="rId13" Type="http://schemas.openxmlformats.org/officeDocument/2006/relationships/hyperlink" Target="https://invite.viber.com/?g2=AQAyHzQp6XJwmVCkkkXeWJVdLF8eAQa8Pzq3NYgcLWJGls3sN3tGibu5P%2BEH0rsb" TargetMode="External"/><Relationship Id="rId3" Type="http://schemas.microsoft.com/office/2007/relationships/stylesWithEffects" Target="stylesWithEffects.xml"/><Relationship Id="rId7" Type="http://schemas.openxmlformats.org/officeDocument/2006/relationships/hyperlink" Target="https://www.facebook.com/howareu.program" TargetMode="External"/><Relationship Id="rId12" Type="http://schemas.openxmlformats.org/officeDocument/2006/relationships/hyperlink" Target="https://www.tiktok.com/@howareu_prog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wareu.com/" TargetMode="External"/><Relationship Id="rId11" Type="http://schemas.openxmlformats.org/officeDocument/2006/relationships/hyperlink" Target="https://t.me/howareu_prog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howareuprogram" TargetMode="External"/><Relationship Id="rId4" Type="http://schemas.openxmlformats.org/officeDocument/2006/relationships/settings" Target="settings.xml"/><Relationship Id="rId9" Type="http://schemas.openxmlformats.org/officeDocument/2006/relationships/hyperlink" Target="https://www.youtube.com/@howareu_progr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2025-09-18T07:11:00Z</dcterms:created>
  <dcterms:modified xsi:type="dcterms:W3CDTF">2025-09-18T08:24:00Z</dcterms:modified>
</cp:coreProperties>
</file>