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Ind w:w="-833" w:type="dxa"/>
        <w:tblBorders>
          <w:top w:val="single" w:sz="2" w:space="0" w:color="00FEE9"/>
          <w:left w:val="single" w:sz="2" w:space="0" w:color="00FEE9"/>
          <w:bottom w:val="single" w:sz="2" w:space="0" w:color="00FEE9"/>
          <w:right w:val="single" w:sz="2" w:space="0" w:color="00FE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0699"/>
      </w:tblGrid>
      <w:tr w:rsidR="00C11435" w:rsidTr="00C11435">
        <w:trPr>
          <w:trHeight w:val="6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1435" w:rsidRDefault="00C1143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1435" w:rsidRDefault="00C11435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Затверджено                                                                                              </w:t>
            </w:r>
          </w:p>
          <w:p w:rsidR="00C11435" w:rsidRDefault="00C11435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Начальник відділу освіти                                              </w:t>
            </w:r>
          </w:p>
          <w:p w:rsidR="00C11435" w:rsidRDefault="00C11435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Ізмаїльської міської ради                       </w:t>
            </w:r>
          </w:p>
        </w:tc>
      </w:tr>
      <w:tr w:rsidR="00C11435" w:rsidTr="00C11435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435" w:rsidRDefault="00C11435">
            <w:pPr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1435" w:rsidRDefault="00C11435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Ізмаїльського району </w:t>
            </w:r>
          </w:p>
          <w:p w:rsidR="00C11435" w:rsidRDefault="00C11435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Одеської області</w:t>
            </w:r>
          </w:p>
          <w:p w:rsidR="00C11435" w:rsidRDefault="00C11435" w:rsidP="003864B9">
            <w:pPr>
              <w:spacing w:after="0" w:line="240" w:lineRule="auto"/>
              <w:ind w:left="266" w:right="521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_____________ Жанна </w:t>
            </w:r>
            <w:r w:rsidR="003864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ВОЛКАНЕЦЬКА</w:t>
            </w:r>
          </w:p>
        </w:tc>
      </w:tr>
      <w:tr w:rsidR="00C11435" w:rsidTr="00C11435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435" w:rsidRDefault="00C11435">
            <w:pPr>
              <w:spacing w:after="0" w:line="240" w:lineRule="auto"/>
              <w:ind w:left="26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435" w:rsidRDefault="00C11435">
            <w:pPr>
              <w:spacing w:after="0" w:line="240" w:lineRule="auto"/>
              <w:ind w:left="266" w:right="52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C11435" w:rsidRPr="00853AB1" w:rsidRDefault="00C11435" w:rsidP="00C11435">
      <w:pPr>
        <w:rPr>
          <w:rFonts w:ascii="Times New Roman" w:hAnsi="Times New Roman" w:cs="Times New Roman"/>
          <w:b/>
          <w:sz w:val="72"/>
          <w:szCs w:val="72"/>
        </w:rPr>
      </w:pPr>
    </w:p>
    <w:p w:rsidR="00C11435" w:rsidRPr="00853AB1" w:rsidRDefault="00C11435" w:rsidP="00C11435">
      <w:pPr>
        <w:pStyle w:val="3"/>
        <w:spacing w:before="0"/>
        <w:ind w:left="-426" w:right="-1"/>
        <w:jc w:val="center"/>
        <w:rPr>
          <w:sz w:val="72"/>
          <w:szCs w:val="72"/>
          <w:lang w:val="uk-UA"/>
        </w:rPr>
      </w:pPr>
      <w:r w:rsidRPr="00853AB1">
        <w:rPr>
          <w:sz w:val="72"/>
          <w:szCs w:val="72"/>
          <w:lang w:val="uk-UA"/>
        </w:rPr>
        <w:t>СТРАТЕГІЯ</w:t>
      </w:r>
    </w:p>
    <w:p w:rsidR="00C11435" w:rsidRPr="00697C04" w:rsidRDefault="00C11435" w:rsidP="00C11435">
      <w:pPr>
        <w:pStyle w:val="2"/>
        <w:spacing w:before="0"/>
        <w:ind w:left="-426" w:right="-1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697C04">
        <w:rPr>
          <w:rFonts w:ascii="Times New Roman" w:hAnsi="Times New Roman" w:cs="Times New Roman"/>
          <w:b/>
          <w:bCs/>
          <w:color w:val="auto"/>
          <w:sz w:val="48"/>
          <w:szCs w:val="48"/>
        </w:rPr>
        <w:t>діяльності та розвитку</w:t>
      </w:r>
    </w:p>
    <w:p w:rsidR="00C11435" w:rsidRPr="00697C04" w:rsidRDefault="00E12F82" w:rsidP="00697C04">
      <w:pPr>
        <w:pStyle w:val="2"/>
        <w:spacing w:before="0"/>
        <w:ind w:left="-426" w:right="-1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t xml:space="preserve">Ізмаїльського </w:t>
      </w:r>
      <w:proofErr w:type="spellStart"/>
      <w:r>
        <w:rPr>
          <w:rFonts w:ascii="Times New Roman" w:hAnsi="Times New Roman" w:cs="Times New Roman"/>
          <w:b/>
          <w:bCs/>
          <w:color w:val="auto"/>
          <w:sz w:val="48"/>
          <w:szCs w:val="48"/>
        </w:rPr>
        <w:t>ліце</w:t>
      </w:r>
      <w:proofErr w:type="spellEnd"/>
      <w:r>
        <w:rPr>
          <w:rFonts w:ascii="Times New Roman" w:hAnsi="Times New Roman" w:cs="Times New Roman"/>
          <w:b/>
          <w:bCs/>
          <w:color w:val="auto"/>
          <w:sz w:val="48"/>
          <w:szCs w:val="48"/>
          <w:lang w:val="ru-RU"/>
        </w:rPr>
        <w:t>ю</w:t>
      </w:r>
      <w:r w:rsidR="00C11435" w:rsidRPr="00697C04">
        <w:rPr>
          <w:rFonts w:ascii="Times New Roman" w:hAnsi="Times New Roman" w:cs="Times New Roman"/>
          <w:b/>
          <w:bCs/>
          <w:color w:val="auto"/>
          <w:sz w:val="48"/>
          <w:szCs w:val="48"/>
        </w:rPr>
        <w:t xml:space="preserve"> № 6 з гімназією</w:t>
      </w:r>
    </w:p>
    <w:p w:rsidR="00C11435" w:rsidRPr="00697C04" w:rsidRDefault="00C11435" w:rsidP="00697C04">
      <w:pPr>
        <w:pStyle w:val="2"/>
        <w:spacing w:before="0"/>
        <w:ind w:left="-426" w:right="-1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  <w:r w:rsidRPr="00697C04">
        <w:rPr>
          <w:rFonts w:ascii="Times New Roman" w:hAnsi="Times New Roman" w:cs="Times New Roman"/>
          <w:b/>
          <w:bCs/>
          <w:color w:val="auto"/>
          <w:sz w:val="48"/>
          <w:szCs w:val="48"/>
        </w:rPr>
        <w:t>Ізмаїльського району Одеської області</w:t>
      </w:r>
    </w:p>
    <w:p w:rsidR="00C11435" w:rsidRPr="00697C04" w:rsidRDefault="0042363E" w:rsidP="00C11435">
      <w:pPr>
        <w:pStyle w:val="wymcenter"/>
        <w:spacing w:before="0" w:beforeAutospacing="0" w:after="0" w:afterAutospacing="0"/>
        <w:ind w:left="-426" w:right="-1"/>
        <w:jc w:val="center"/>
        <w:rPr>
          <w:rStyle w:val="a5"/>
          <w:rFonts w:eastAsiaTheme="majorEastAsia"/>
          <w:color w:val="212121"/>
          <w:sz w:val="48"/>
          <w:szCs w:val="48"/>
        </w:rPr>
      </w:pPr>
      <w:r w:rsidRPr="00697C04">
        <w:rPr>
          <w:rStyle w:val="a5"/>
          <w:rFonts w:eastAsiaTheme="majorEastAsia"/>
          <w:color w:val="212121"/>
          <w:sz w:val="48"/>
          <w:szCs w:val="48"/>
          <w:lang w:val="uk-UA"/>
        </w:rPr>
        <w:t>на 2026</w:t>
      </w:r>
      <w:r w:rsidR="00C11435" w:rsidRPr="00697C04">
        <w:rPr>
          <w:rStyle w:val="a5"/>
          <w:rFonts w:eastAsiaTheme="majorEastAsia"/>
          <w:color w:val="212121"/>
          <w:sz w:val="48"/>
          <w:szCs w:val="48"/>
          <w:lang w:val="uk-UA"/>
        </w:rPr>
        <w:t>-2030 роки</w:t>
      </w:r>
    </w:p>
    <w:p w:rsidR="00C11435" w:rsidRDefault="00C11435" w:rsidP="00C1143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212121"/>
          <w:sz w:val="72"/>
          <w:szCs w:val="72"/>
          <w:lang w:eastAsia="ru-RU"/>
        </w:rPr>
      </w:pPr>
    </w:p>
    <w:p w:rsidR="00697C04" w:rsidRDefault="00697C04" w:rsidP="00C1143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lang w:eastAsia="ru-RU"/>
        </w:rPr>
      </w:pPr>
    </w:p>
    <w:p w:rsidR="00697C04" w:rsidRDefault="00697C04" w:rsidP="00C1143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lang w:eastAsia="ru-RU"/>
        </w:rPr>
      </w:pPr>
    </w:p>
    <w:p w:rsidR="00697C04" w:rsidRPr="00853AB1" w:rsidRDefault="00697C04" w:rsidP="00C1143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72"/>
          <w:szCs w:val="72"/>
          <w:bdr w:val="none" w:sz="0" w:space="0" w:color="auto" w:frame="1"/>
          <w:lang w:eastAsia="ru-RU"/>
        </w:rPr>
      </w:pPr>
    </w:p>
    <w:p w:rsidR="00C11435" w:rsidRDefault="00C11435" w:rsidP="00C11435">
      <w:pPr>
        <w:shd w:val="clear" w:color="auto" w:fill="FFFFFF"/>
        <w:spacing w:after="0" w:line="36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11435" w:rsidRDefault="00C11435" w:rsidP="00C11435">
      <w:pPr>
        <w:spacing w:after="0" w:line="240" w:lineRule="auto"/>
        <w:ind w:left="2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Схвалено </w:t>
      </w:r>
    </w:p>
    <w:p w:rsidR="00C11435" w:rsidRDefault="00C11435" w:rsidP="00C11435">
      <w:pPr>
        <w:spacing w:after="0" w:line="240" w:lineRule="auto"/>
        <w:ind w:left="26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педагогічною радою </w:t>
      </w:r>
    </w:p>
    <w:p w:rsidR="00C11435" w:rsidRDefault="00C11435" w:rsidP="00C11435">
      <w:pPr>
        <w:shd w:val="clear" w:color="auto" w:fill="FFFFFF"/>
        <w:spacing w:after="0" w:line="360" w:lineRule="auto"/>
        <w:ind w:left="-42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протокол № </w:t>
      </w:r>
      <w:r w:rsidR="00697C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</w:t>
      </w:r>
      <w:r w:rsidR="00F807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від  04.06.2026</w:t>
      </w:r>
    </w:p>
    <w:p w:rsidR="00C11435" w:rsidRDefault="00C11435" w:rsidP="00657BBA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AC0" w:rsidRPr="00FD7683" w:rsidRDefault="00434AC0" w:rsidP="005E2090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Оновлення Стратегії розвитку Ізмаїльського ліцею №</w:t>
      </w:r>
      <w:r w:rsidR="00657BBA"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0BDA">
        <w:rPr>
          <w:rFonts w:ascii="Times New Roman" w:eastAsia="Times New Roman" w:hAnsi="Times New Roman" w:cs="Times New Roman"/>
          <w:color w:val="000000"/>
          <w:sz w:val="28"/>
          <w:szCs w:val="28"/>
        </w:rPr>
        <w:t>6 з гімназією на 2026–2030</w:t>
      </w:r>
      <w:r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роки зумовлено якісними змінами змісту о</w:t>
      </w:r>
      <w:r w:rsidR="007D7F8B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світи згідно з Законом України «Про освіту»</w:t>
      </w:r>
      <w:r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C70E1"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України «Про повну загальну  середню освіту»,</w:t>
      </w:r>
      <w:r w:rsidR="007D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Концепцією «Нова українська школа»</w:t>
      </w:r>
      <w:r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полягають в приведенні її у відповідність із європейськими стандартами, потребами сучасного життя, запитами суспільства щодо надання якісних освітніх послуг. </w:t>
      </w:r>
    </w:p>
    <w:p w:rsidR="00D87CF3" w:rsidRPr="00FD7683" w:rsidRDefault="00434AC0" w:rsidP="005E209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68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Стратегія  визначає пріоритети, цілі та механізми сталого розвитку закладу освіти з урахуванням сучасних викликів і перспектив.</w:t>
      </w:r>
    </w:p>
    <w:p w:rsidR="005C03E3" w:rsidRPr="00FD7683" w:rsidRDefault="005C03E3" w:rsidP="005E209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Візія</w:t>
      </w:r>
      <w:proofErr w:type="spellEnd"/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Ліцей — це простір освітнього лідерства, де професійна суб’єктність вчителя забезпечує високу якість підготовки випускника багатопрофільного академічного ліцею.</w:t>
      </w:r>
    </w:p>
    <w:p w:rsidR="00EC221C" w:rsidRPr="00FD7683" w:rsidRDefault="005C03E3" w:rsidP="005E209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Місія: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умов для самореалізації кожного педагога як лідера-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інноватора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безпосередньо впливає на успішність учнів</w:t>
      </w:r>
      <w:r w:rsidR="003C70E1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розвиток життєвих 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соціалізац</w:t>
      </w:r>
      <w:r w:rsidR="00A005B2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ію особистості</w:t>
      </w:r>
      <w:r w:rsidR="000C7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3E3" w:rsidRPr="00FD7683" w:rsidRDefault="005C03E3" w:rsidP="005E209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Цінності: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Професійна суб'єктність, академічна доброчесність, партнерство, відповідальність, креативність</w:t>
      </w:r>
      <w:r w:rsidR="00A005B2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05B2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інклюзивність</w:t>
      </w:r>
      <w:proofErr w:type="spellEnd"/>
      <w:r w:rsidR="00A005B2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3E3" w:rsidRPr="00FD7683" w:rsidRDefault="005C03E3" w:rsidP="005E209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СТРАТЕГІЧНІ НАПРЯМИ</w:t>
      </w:r>
    </w:p>
    <w:p w:rsidR="005C03E3" w:rsidRPr="00FD7683" w:rsidRDefault="005C03E3" w:rsidP="005E2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І. П</w:t>
      </w:r>
      <w:r w:rsidR="00F23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рофесійна суб’єктність у</w:t>
      </w:r>
      <w:r w:rsidR="003C70E1"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чителя</w:t>
      </w:r>
    </w:p>
    <w:p w:rsidR="005C03E3" w:rsidRPr="00FD7683" w:rsidRDefault="005C03E3" w:rsidP="005E209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Трансформація ролі вчителя від виконавця до суб’єкта управління освітнім процесом.</w:t>
      </w:r>
    </w:p>
    <w:p w:rsidR="005C03E3" w:rsidRPr="00FD7683" w:rsidRDefault="005C03E3" w:rsidP="005E209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Заходи:</w:t>
      </w:r>
    </w:p>
    <w:p w:rsidR="005C03E3" w:rsidRPr="00FD7683" w:rsidRDefault="005C03E3" w:rsidP="005E2090">
      <w:pPr>
        <w:numPr>
          <w:ilvl w:val="1"/>
          <w:numId w:val="2"/>
        </w:numPr>
        <w:tabs>
          <w:tab w:val="clear" w:pos="144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системи </w:t>
      </w:r>
      <w:r w:rsidRPr="00F23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педагогічного </w:t>
      </w:r>
      <w:proofErr w:type="spellStart"/>
      <w:r w:rsidRPr="00F23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коучингу</w:t>
      </w:r>
      <w:proofErr w:type="spellEnd"/>
      <w:r w:rsidRPr="00F23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F23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супервізії</w:t>
      </w:r>
      <w:proofErr w:type="spellEnd"/>
      <w:r w:rsidR="00F2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(підтримка молодих у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чителів лідерами-експертами).</w:t>
      </w:r>
    </w:p>
    <w:p w:rsidR="005C03E3" w:rsidRPr="00FD7683" w:rsidRDefault="005C03E3" w:rsidP="005E2090">
      <w:pPr>
        <w:numPr>
          <w:ilvl w:val="1"/>
          <w:numId w:val="2"/>
        </w:numPr>
        <w:tabs>
          <w:tab w:val="clear" w:pos="144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«Банку інно</w:t>
      </w:r>
      <w:r w:rsidR="00F233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ваційних ідей» ліцею, де кожен у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має право на апробацію власної авторської методики в межах профілю.</w:t>
      </w:r>
    </w:p>
    <w:p w:rsidR="003C70E1" w:rsidRPr="00FD7683" w:rsidRDefault="005C03E3" w:rsidP="005E2090">
      <w:pPr>
        <w:numPr>
          <w:ilvl w:val="1"/>
          <w:numId w:val="2"/>
        </w:numPr>
        <w:tabs>
          <w:tab w:val="clear" w:pos="144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Делегування повноважень: залучення вчителів до розробки стратегічних управлінських рішень (через творчі групи).</w:t>
      </w:r>
    </w:p>
    <w:p w:rsidR="003C70E1" w:rsidRPr="00FD7683" w:rsidRDefault="003C70E1" w:rsidP="00657BB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вектори розвитку педагога:</w:t>
      </w:r>
    </w:p>
    <w:p w:rsidR="003C70E1" w:rsidRPr="00FD7683" w:rsidRDefault="003C70E1" w:rsidP="005E2090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Побудова індивідуальної освітньої траєкторії: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Перехід від формального підвищення кваліфікації до свідомого вибору мод</w:t>
      </w:r>
      <w:r w:rsidR="00200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улів, що відповідають потребам у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чителя (неформальна та 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інформальна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освіта).</w:t>
      </w:r>
    </w:p>
    <w:p w:rsidR="003C70E1" w:rsidRPr="00FD7683" w:rsidRDefault="003C70E1" w:rsidP="005E2090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Педагогічне лідерство: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</w:t>
      </w:r>
      <w:r w:rsidR="00200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«горизонтальних» </w:t>
      </w:r>
      <w:proofErr w:type="spellStart"/>
      <w:r w:rsidR="002002DF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="002002DF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як ментор, 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дослідник.</w:t>
      </w:r>
    </w:p>
    <w:p w:rsidR="003C70E1" w:rsidRPr="00FD7683" w:rsidRDefault="003C70E1" w:rsidP="005E2090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Академічна свобода: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авторські програми, вибір 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інструментів оцінювання.</w:t>
      </w:r>
    </w:p>
    <w:p w:rsidR="003C70E1" w:rsidRPr="00FD7683" w:rsidRDefault="003C70E1" w:rsidP="0065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3E3" w:rsidRPr="00FD7683" w:rsidRDefault="005C03E3" w:rsidP="00657B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Напря</w:t>
      </w:r>
      <w:r w:rsidR="003C70E1"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ІІ. Якість профільної освіти</w:t>
      </w:r>
    </w:p>
    <w:p w:rsidR="005C03E3" w:rsidRPr="00FD7683" w:rsidRDefault="005C03E3" w:rsidP="00807C91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високої конкурентоспроможності випускників через глибоку профільну спеціалізацію.</w:t>
      </w:r>
    </w:p>
    <w:p w:rsidR="005C03E3" w:rsidRPr="00FD7683" w:rsidRDefault="005C03E3" w:rsidP="00807C91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Заходи:</w:t>
      </w:r>
    </w:p>
    <w:p w:rsidR="005C03E3" w:rsidRPr="00FD7683" w:rsidRDefault="005C03E3" w:rsidP="00807C91">
      <w:pPr>
        <w:numPr>
          <w:ilvl w:val="1"/>
          <w:numId w:val="3"/>
        </w:numPr>
        <w:tabs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Філологічний профіль: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медіа</w:t>
      </w:r>
      <w:r w:rsidR="002002DF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-центру ліцею під керівництвом у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чителів-філологів (розвиток м’яких навичок та лідерства учнів).</w:t>
      </w:r>
    </w:p>
    <w:p w:rsidR="005C03E3" w:rsidRPr="00FD7683" w:rsidRDefault="005C03E3" w:rsidP="00807C91">
      <w:pPr>
        <w:numPr>
          <w:ilvl w:val="1"/>
          <w:numId w:val="3"/>
        </w:numPr>
        <w:tabs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Математичний профіль: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Впровадження STEM-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 вчитель виступає як керівник дослідницької лабораторії.</w:t>
      </w:r>
    </w:p>
    <w:p w:rsidR="005C03E3" w:rsidRPr="00FD7683" w:rsidRDefault="005C03E3" w:rsidP="00807C91">
      <w:pPr>
        <w:numPr>
          <w:ilvl w:val="1"/>
          <w:numId w:val="3"/>
        </w:numPr>
        <w:tabs>
          <w:tab w:val="num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Історичний профіль:</w:t>
      </w:r>
      <w:r w:rsidR="00E93EA8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Організація </w:t>
      </w:r>
      <w:proofErr w:type="spellStart"/>
      <w:r w:rsidR="00E93EA8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дебатних</w:t>
      </w:r>
      <w:proofErr w:type="spellEnd"/>
      <w:r w:rsidR="00E93EA8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клубів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E1" w:rsidRPr="00FD7683" w:rsidRDefault="003C70E1" w:rsidP="0065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Стратегія розвитку Ізмаїльського ліцею</w:t>
      </w:r>
      <w:r w:rsidR="00270E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 6 з гімназією Ізмаїльського району Одеськ</w:t>
      </w:r>
      <w:r w:rsidR="005041EA"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ої області  розрахована на 5 років</w:t>
      </w:r>
      <w:r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(2026-2030 рр.) і включає в себе такі пріоритетні напрямки:</w:t>
      </w:r>
    </w:p>
    <w:p w:rsidR="003C70E1" w:rsidRPr="00FD7683" w:rsidRDefault="00097F60" w:rsidP="00807C91">
      <w:pPr>
        <w:numPr>
          <w:ilvl w:val="0"/>
          <w:numId w:val="14"/>
        </w:numPr>
        <w:shd w:val="clear" w:color="auto" w:fill="FFFFFF"/>
        <w:spacing w:after="0" w:line="240" w:lineRule="auto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Розвиток освітнього середовища.</w:t>
      </w:r>
    </w:p>
    <w:p w:rsidR="003C70E1" w:rsidRPr="00FD7683" w:rsidRDefault="00097F60" w:rsidP="00807C91">
      <w:pPr>
        <w:numPr>
          <w:ilvl w:val="0"/>
          <w:numId w:val="14"/>
        </w:numPr>
        <w:shd w:val="clear" w:color="auto" w:fill="FFFFFF"/>
        <w:spacing w:after="0" w:line="240" w:lineRule="auto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3C70E1"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озвиток системи оцінювання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здобувачів освіти.</w:t>
      </w:r>
    </w:p>
    <w:p w:rsidR="003C70E1" w:rsidRPr="00FD7683" w:rsidRDefault="00097F60" w:rsidP="00807C91">
      <w:pPr>
        <w:numPr>
          <w:ilvl w:val="0"/>
          <w:numId w:val="14"/>
        </w:numPr>
        <w:shd w:val="clear" w:color="auto" w:fill="FFFFFF"/>
        <w:spacing w:after="0" w:line="240" w:lineRule="auto"/>
        <w:ind w:left="0" w:right="225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3C70E1" w:rsidRPr="00FD768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озвиток професійних якостей педагогів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закладу.</w:t>
      </w:r>
    </w:p>
    <w:p w:rsidR="003C70E1" w:rsidRPr="00FD7683" w:rsidRDefault="00097F60" w:rsidP="00807C91">
      <w:pPr>
        <w:numPr>
          <w:ilvl w:val="0"/>
          <w:numId w:val="14"/>
        </w:numPr>
        <w:shd w:val="clear" w:color="auto" w:fill="FFFFFF"/>
        <w:spacing w:after="0" w:line="240" w:lineRule="auto"/>
        <w:ind w:left="0" w:right="225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r w:rsidR="003C70E1" w:rsidRPr="00FD768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озвиток управлінської діяльності.</w:t>
      </w:r>
    </w:p>
    <w:p w:rsidR="003C70E1" w:rsidRPr="00FD7683" w:rsidRDefault="003C70E1" w:rsidP="00657BB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0E1" w:rsidRPr="00FD7683" w:rsidRDefault="003C70E1" w:rsidP="00657BBA">
      <w:pPr>
        <w:pStyle w:val="3"/>
        <w:jc w:val="center"/>
        <w:rPr>
          <w:sz w:val="28"/>
          <w:szCs w:val="28"/>
          <w:lang w:val="uk-UA"/>
        </w:rPr>
      </w:pPr>
      <w:r w:rsidRPr="00FD7683">
        <w:rPr>
          <w:sz w:val="28"/>
          <w:szCs w:val="28"/>
          <w:lang w:val="uk-UA"/>
        </w:rPr>
        <w:t>Розділ І. Освітнє середовище (Безпека та комфорт)</w:t>
      </w:r>
    </w:p>
    <w:p w:rsidR="003C70E1" w:rsidRPr="00FD7683" w:rsidRDefault="003C70E1" w:rsidP="00657BBA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Стратегічна ціль:</w:t>
      </w:r>
      <w:r w:rsidRPr="00FD7683">
        <w:rPr>
          <w:sz w:val="28"/>
          <w:szCs w:val="28"/>
          <w:lang w:val="uk-UA"/>
        </w:rPr>
        <w:t xml:space="preserve"> Створення безпечного, цифрового та вільного від дискримінації простору.</w:t>
      </w:r>
    </w:p>
    <w:p w:rsidR="003C70E1" w:rsidRPr="00FD7683" w:rsidRDefault="003C70E1" w:rsidP="00657BBA">
      <w:pPr>
        <w:pStyle w:val="a3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Ключові кроки:</w:t>
      </w:r>
    </w:p>
    <w:p w:rsidR="005041EA" w:rsidRPr="00FD7683" w:rsidRDefault="005041EA" w:rsidP="00657BBA">
      <w:pPr>
        <w:pStyle w:val="a3"/>
        <w:numPr>
          <w:ilvl w:val="1"/>
          <w:numId w:val="10"/>
        </w:numPr>
        <w:tabs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Безпека</w:t>
      </w:r>
      <w:r w:rsidR="00D443FC">
        <w:rPr>
          <w:bCs/>
          <w:sz w:val="28"/>
          <w:szCs w:val="28"/>
          <w:lang w:val="uk-UA"/>
        </w:rPr>
        <w:t>.</w:t>
      </w:r>
    </w:p>
    <w:p w:rsidR="005041EA" w:rsidRPr="00FD7683" w:rsidRDefault="005041EA" w:rsidP="00657BBA">
      <w:pPr>
        <w:pStyle w:val="a3"/>
        <w:numPr>
          <w:ilvl w:val="1"/>
          <w:numId w:val="10"/>
        </w:numPr>
        <w:tabs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Психологічний супровід</w:t>
      </w:r>
      <w:r w:rsidR="00D443FC">
        <w:rPr>
          <w:bCs/>
          <w:sz w:val="28"/>
          <w:szCs w:val="28"/>
          <w:lang w:val="uk-UA"/>
        </w:rPr>
        <w:t>.</w:t>
      </w:r>
    </w:p>
    <w:p w:rsidR="00D37F3F" w:rsidRPr="00FD7683" w:rsidRDefault="00806ACD" w:rsidP="00657BBA">
      <w:pPr>
        <w:pStyle w:val="a3"/>
        <w:numPr>
          <w:ilvl w:val="1"/>
          <w:numId w:val="10"/>
        </w:numPr>
        <w:tabs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D7683">
        <w:rPr>
          <w:bCs/>
          <w:sz w:val="28"/>
          <w:szCs w:val="28"/>
          <w:lang w:val="uk-UA"/>
        </w:rPr>
        <w:t>Цифровізація</w:t>
      </w:r>
      <w:proofErr w:type="spellEnd"/>
      <w:r w:rsidRPr="00FD7683">
        <w:rPr>
          <w:bCs/>
          <w:sz w:val="28"/>
          <w:szCs w:val="28"/>
          <w:lang w:val="uk-UA"/>
        </w:rPr>
        <w:t xml:space="preserve"> профілів</w:t>
      </w:r>
      <w:r w:rsidR="00D443FC">
        <w:rPr>
          <w:bCs/>
          <w:sz w:val="28"/>
          <w:szCs w:val="28"/>
          <w:lang w:val="uk-UA"/>
        </w:rPr>
        <w:t>.</w:t>
      </w:r>
    </w:p>
    <w:p w:rsidR="003C70E1" w:rsidRPr="00FD7683" w:rsidRDefault="003C70E1" w:rsidP="00657BBA">
      <w:pPr>
        <w:pStyle w:val="a3"/>
        <w:tabs>
          <w:tab w:val="num" w:pos="360"/>
        </w:tabs>
        <w:ind w:hanging="862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Шляхи реалізації:</w:t>
      </w:r>
      <w:r w:rsidRPr="00FD7683">
        <w:rPr>
          <w:sz w:val="28"/>
          <w:szCs w:val="28"/>
          <w:lang w:val="uk-UA"/>
        </w:rPr>
        <w:t xml:space="preserve"> 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706"/>
        <w:gridCol w:w="3928"/>
        <w:gridCol w:w="1700"/>
        <w:gridCol w:w="2599"/>
        <w:gridCol w:w="1415"/>
      </w:tblGrid>
      <w:tr w:rsidR="00447E69" w:rsidRPr="00FD7683" w:rsidTr="00657BBA">
        <w:tc>
          <w:tcPr>
            <w:tcW w:w="709" w:type="dxa"/>
          </w:tcPr>
          <w:p w:rsidR="00447E69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№</w:t>
            </w:r>
          </w:p>
          <w:p w:rsidR="002052E8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3969" w:type="dxa"/>
          </w:tcPr>
          <w:p w:rsidR="00447E69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638" w:type="dxa"/>
          </w:tcPr>
          <w:p w:rsidR="00447E69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615" w:type="dxa"/>
          </w:tcPr>
          <w:p w:rsidR="00447E69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417" w:type="dxa"/>
          </w:tcPr>
          <w:p w:rsidR="00447E69" w:rsidRPr="00FD7683" w:rsidRDefault="002052E8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5041EA" w:rsidRPr="00FD7683" w:rsidRDefault="005041EA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Побудова культури безпеки (навчання 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домедичній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 xml:space="preserve"> допомозі, оновлення системи евакуації).</w:t>
            </w:r>
          </w:p>
        </w:tc>
        <w:tc>
          <w:tcPr>
            <w:tcW w:w="1638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615" w:type="dxa"/>
          </w:tcPr>
          <w:p w:rsidR="005041EA" w:rsidRDefault="00732A4C" w:rsidP="00F0703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Медична сестра, класні керівники</w:t>
            </w:r>
            <w:r w:rsidR="002002DF">
              <w:rPr>
                <w:sz w:val="28"/>
                <w:szCs w:val="28"/>
                <w:lang w:val="uk-UA"/>
              </w:rPr>
              <w:t>,</w:t>
            </w:r>
          </w:p>
          <w:p w:rsidR="002002DF" w:rsidRPr="00FD7683" w:rsidRDefault="00141CC6" w:rsidP="00F0703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2002DF">
              <w:rPr>
                <w:sz w:val="28"/>
                <w:szCs w:val="28"/>
                <w:lang w:val="uk-UA"/>
              </w:rPr>
              <w:t>фіцер служби освітньої безпеки</w:t>
            </w:r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5041EA" w:rsidRPr="00FD7683" w:rsidRDefault="005041EA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Створення 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 xml:space="preserve"> доступу до всіх кабінетів</w:t>
            </w:r>
            <w:r w:rsidR="00E50228">
              <w:rPr>
                <w:sz w:val="28"/>
                <w:szCs w:val="28"/>
                <w:lang w:val="uk-UA"/>
              </w:rPr>
              <w:t>.</w:t>
            </w:r>
            <w:r w:rsidRPr="00FD768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38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615" w:type="dxa"/>
          </w:tcPr>
          <w:p w:rsidR="005041EA" w:rsidRPr="00FD7683" w:rsidRDefault="00097F60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732A4C" w:rsidRPr="00FD7683">
              <w:rPr>
                <w:sz w:val="28"/>
                <w:szCs w:val="28"/>
                <w:lang w:val="uk-UA"/>
              </w:rPr>
              <w:t>дміністрація</w:t>
            </w:r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Капітальний ремонт покрівлі будівель під літерою «А»  і «Б»</w:t>
            </w:r>
            <w:r w:rsidR="00E502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38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2029</w:t>
            </w:r>
            <w:r w:rsidR="00926A61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15" w:type="dxa"/>
          </w:tcPr>
          <w:p w:rsidR="005041EA" w:rsidRPr="00FD7683" w:rsidRDefault="00097F60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Засновник, а</w:t>
            </w:r>
            <w:r w:rsidR="00732A4C" w:rsidRPr="00FD7683">
              <w:rPr>
                <w:sz w:val="28"/>
                <w:szCs w:val="28"/>
                <w:lang w:val="uk-UA"/>
              </w:rPr>
              <w:t>дміністрація</w:t>
            </w:r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969" w:type="dxa"/>
          </w:tcPr>
          <w:p w:rsidR="005041EA" w:rsidRPr="00FD7683" w:rsidRDefault="005041EA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Капітальний ремонт фасаду  будівель під літерою «А»,  «Б» і «В».</w:t>
            </w:r>
          </w:p>
        </w:tc>
        <w:tc>
          <w:tcPr>
            <w:tcW w:w="1638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2030</w:t>
            </w:r>
            <w:r w:rsidR="00926A61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15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Засновник, адміністрація</w:t>
            </w:r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5041EA" w:rsidRPr="00FD7683" w:rsidRDefault="005041EA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Запровадження «Етичного кодексу ліцею», що гарантує захист від будь-яких форм дискримінації та 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 xml:space="preserve"> (зокрема щодо вчителів)</w:t>
            </w:r>
            <w:r w:rsidR="00E5022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38" w:type="dxa"/>
          </w:tcPr>
          <w:p w:rsidR="005041EA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2027</w:t>
            </w:r>
            <w:r w:rsidR="00926A61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615" w:type="dxa"/>
          </w:tcPr>
          <w:p w:rsidR="002002DF" w:rsidRDefault="00732A4C" w:rsidP="002002D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Адміністрація, практичний психолог</w:t>
            </w:r>
            <w:r w:rsidR="002002DF">
              <w:rPr>
                <w:sz w:val="28"/>
                <w:szCs w:val="28"/>
                <w:lang w:val="uk-UA"/>
              </w:rPr>
              <w:t>,</w:t>
            </w:r>
          </w:p>
          <w:p w:rsidR="002002DF" w:rsidRPr="00FD7683" w:rsidRDefault="00141CC6" w:rsidP="002002D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="002002DF">
              <w:rPr>
                <w:sz w:val="28"/>
                <w:szCs w:val="28"/>
              </w:rPr>
              <w:t>фіцер</w:t>
            </w:r>
            <w:proofErr w:type="spellEnd"/>
            <w:r w:rsidR="002002DF">
              <w:rPr>
                <w:sz w:val="28"/>
                <w:szCs w:val="28"/>
              </w:rPr>
              <w:t xml:space="preserve"> </w:t>
            </w:r>
            <w:proofErr w:type="spellStart"/>
            <w:r w:rsidR="002002DF">
              <w:rPr>
                <w:sz w:val="28"/>
                <w:szCs w:val="28"/>
              </w:rPr>
              <w:t>служби</w:t>
            </w:r>
            <w:proofErr w:type="spellEnd"/>
            <w:r w:rsidR="002002DF">
              <w:rPr>
                <w:sz w:val="28"/>
                <w:szCs w:val="28"/>
              </w:rPr>
              <w:t xml:space="preserve"> </w:t>
            </w:r>
            <w:proofErr w:type="spellStart"/>
            <w:r w:rsidR="002002DF">
              <w:rPr>
                <w:sz w:val="28"/>
                <w:szCs w:val="28"/>
              </w:rPr>
              <w:t>освітньої</w:t>
            </w:r>
            <w:proofErr w:type="spellEnd"/>
            <w:r w:rsidR="002002DF">
              <w:rPr>
                <w:sz w:val="28"/>
                <w:szCs w:val="28"/>
              </w:rPr>
              <w:t xml:space="preserve"> </w:t>
            </w:r>
            <w:proofErr w:type="spellStart"/>
            <w:r w:rsidR="002002DF">
              <w:rPr>
                <w:sz w:val="28"/>
                <w:szCs w:val="28"/>
              </w:rPr>
              <w:t>безпеки</w:t>
            </w:r>
            <w:proofErr w:type="spellEnd"/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041EA" w:rsidRPr="00FD7683" w:rsidTr="00657BBA">
        <w:tc>
          <w:tcPr>
            <w:tcW w:w="709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732A4C" w:rsidRPr="00FD7683" w:rsidRDefault="00E50228" w:rsidP="007D7F8B">
            <w:pPr>
              <w:pStyle w:val="a3"/>
              <w:rPr>
                <w:color w:val="1F1F1F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1F1F1F"/>
                <w:sz w:val="28"/>
                <w:szCs w:val="28"/>
                <w:bdr w:val="none" w:sz="0" w:space="0" w:color="auto" w:frame="1"/>
                <w:lang w:val="uk-UA"/>
              </w:rPr>
              <w:t>«</w:t>
            </w:r>
            <w:r w:rsidR="005041EA" w:rsidRPr="00FD7683">
              <w:rPr>
                <w:bCs/>
                <w:color w:val="1F1F1F"/>
                <w:sz w:val="28"/>
                <w:szCs w:val="28"/>
                <w:bdr w:val="none" w:sz="0" w:space="0" w:color="auto" w:frame="1"/>
                <w:lang w:val="uk-UA"/>
              </w:rPr>
              <w:t>Психологічна безпека»:</w:t>
            </w:r>
            <w:r w:rsidR="005041EA" w:rsidRPr="00FD7683">
              <w:rPr>
                <w:color w:val="1F1F1F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</w:p>
          <w:p w:rsidR="005041EA" w:rsidRPr="00FD7683" w:rsidRDefault="005041EA" w:rsidP="007D7F8B">
            <w:pPr>
              <w:pStyle w:val="a3"/>
              <w:numPr>
                <w:ilvl w:val="1"/>
                <w:numId w:val="14"/>
              </w:numPr>
              <w:ind w:left="318" w:hanging="284"/>
              <w:rPr>
                <w:color w:val="1F1F1F"/>
                <w:sz w:val="28"/>
                <w:szCs w:val="28"/>
                <w:bdr w:val="none" w:sz="0" w:space="0" w:color="auto" w:frame="1"/>
                <w:lang w:val="uk-UA"/>
              </w:rPr>
            </w:pPr>
            <w:r w:rsidRPr="00FD7683">
              <w:rPr>
                <w:color w:val="1F1F1F"/>
                <w:sz w:val="28"/>
                <w:szCs w:val="28"/>
                <w:bdr w:val="none" w:sz="0" w:space="0" w:color="auto" w:frame="1"/>
                <w:lang w:val="uk-UA"/>
              </w:rPr>
              <w:t>Проведення серії тренінгів для вчителів «Емоційна стійкість як підґрунтя лідерства».</w:t>
            </w:r>
          </w:p>
          <w:p w:rsidR="005041EA" w:rsidRPr="00FD7683" w:rsidRDefault="00E50228" w:rsidP="007D7F8B">
            <w:pPr>
              <w:pStyle w:val="a3"/>
              <w:numPr>
                <w:ilvl w:val="1"/>
                <w:numId w:val="14"/>
              </w:numPr>
              <w:ind w:left="318" w:hanging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Запровадження програми «Ресурсний вчитель»</w:t>
            </w:r>
            <w:r w:rsidR="005041EA" w:rsidRPr="00FD7683">
              <w:rPr>
                <w:sz w:val="28"/>
                <w:szCs w:val="28"/>
                <w:lang w:val="uk-UA"/>
              </w:rPr>
              <w:t xml:space="preserve"> (тренінги з управління стресом).</w:t>
            </w:r>
          </w:p>
          <w:p w:rsidR="005041EA" w:rsidRPr="00FD7683" w:rsidRDefault="00732A4C" w:rsidP="007D7F8B">
            <w:pPr>
              <w:pStyle w:val="a3"/>
              <w:numPr>
                <w:ilvl w:val="1"/>
                <w:numId w:val="14"/>
              </w:numPr>
              <w:ind w:left="318" w:hanging="284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Психологічний супровід: запобігання професійному вигоранню через систему 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супервізій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38" w:type="dxa"/>
          </w:tcPr>
          <w:p w:rsidR="005041EA" w:rsidRPr="00FD7683" w:rsidRDefault="005041EA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з 2026/</w:t>
            </w:r>
            <w:r w:rsidR="00926A61">
              <w:rPr>
                <w:sz w:val="28"/>
                <w:szCs w:val="28"/>
                <w:lang w:val="uk-UA"/>
              </w:rPr>
              <w:t>2027 навчального року</w:t>
            </w:r>
          </w:p>
        </w:tc>
        <w:tc>
          <w:tcPr>
            <w:tcW w:w="2615" w:type="dxa"/>
          </w:tcPr>
          <w:p w:rsidR="005041EA" w:rsidRPr="00FD7683" w:rsidRDefault="005041EA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1417" w:type="dxa"/>
          </w:tcPr>
          <w:p w:rsidR="005041EA" w:rsidRPr="00FD7683" w:rsidRDefault="005041EA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2A4C" w:rsidRPr="00FD7683" w:rsidTr="00657BBA">
        <w:tc>
          <w:tcPr>
            <w:tcW w:w="709" w:type="dxa"/>
          </w:tcPr>
          <w:p w:rsidR="00732A4C" w:rsidRPr="00FD7683" w:rsidRDefault="00732A4C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732A4C" w:rsidRPr="00FD7683" w:rsidRDefault="00732A4C" w:rsidP="007D7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вчителів сучасним персональним цифровим робочим місцем.</w:t>
            </w:r>
          </w:p>
        </w:tc>
        <w:tc>
          <w:tcPr>
            <w:tcW w:w="1638" w:type="dxa"/>
          </w:tcPr>
          <w:p w:rsidR="00732A4C" w:rsidRPr="00FD7683" w:rsidRDefault="00926A61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2030 рік</w:t>
            </w:r>
          </w:p>
        </w:tc>
        <w:tc>
          <w:tcPr>
            <w:tcW w:w="2615" w:type="dxa"/>
          </w:tcPr>
          <w:p w:rsidR="00732A4C" w:rsidRPr="00FD7683" w:rsidRDefault="00732A4C" w:rsidP="00657BBA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Засновник, адміністрація</w:t>
            </w:r>
          </w:p>
        </w:tc>
        <w:tc>
          <w:tcPr>
            <w:tcW w:w="1417" w:type="dxa"/>
          </w:tcPr>
          <w:p w:rsidR="00732A4C" w:rsidRPr="00FD7683" w:rsidRDefault="00732A4C" w:rsidP="00657BBA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C70E1" w:rsidRPr="00FD7683" w:rsidRDefault="003C70E1" w:rsidP="00657BBA">
      <w:pPr>
        <w:pStyle w:val="3"/>
        <w:jc w:val="both"/>
        <w:rPr>
          <w:sz w:val="28"/>
          <w:szCs w:val="28"/>
          <w:lang w:val="uk-UA"/>
        </w:rPr>
      </w:pPr>
      <w:r w:rsidRPr="00FD7683">
        <w:rPr>
          <w:sz w:val="28"/>
          <w:szCs w:val="28"/>
          <w:lang w:val="uk-UA"/>
        </w:rPr>
        <w:t>Розділ ІІ. Система оцінювання здобувачів освіти (Прозорість)</w:t>
      </w:r>
    </w:p>
    <w:p w:rsidR="003C70E1" w:rsidRPr="00FD7683" w:rsidRDefault="003C70E1" w:rsidP="005E2090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Стратегічна ціль:</w:t>
      </w:r>
      <w:r w:rsidRPr="00FD7683">
        <w:rPr>
          <w:sz w:val="28"/>
          <w:szCs w:val="28"/>
          <w:lang w:val="uk-UA"/>
        </w:rPr>
        <w:t xml:space="preserve"> Перехід від контролю знань до оцінювання прогресу </w:t>
      </w:r>
      <w:proofErr w:type="spellStart"/>
      <w:r w:rsidRPr="00FD7683">
        <w:rPr>
          <w:sz w:val="28"/>
          <w:szCs w:val="28"/>
          <w:lang w:val="uk-UA"/>
        </w:rPr>
        <w:t>компетентностей</w:t>
      </w:r>
      <w:proofErr w:type="spellEnd"/>
      <w:r w:rsidRPr="00FD7683">
        <w:rPr>
          <w:sz w:val="28"/>
          <w:szCs w:val="28"/>
          <w:lang w:val="uk-UA"/>
        </w:rPr>
        <w:t>.</w:t>
      </w:r>
    </w:p>
    <w:p w:rsidR="003C70E1" w:rsidRPr="00FD7683" w:rsidRDefault="003C70E1" w:rsidP="005E2090">
      <w:pPr>
        <w:pStyle w:val="a3"/>
        <w:numPr>
          <w:ilvl w:val="0"/>
          <w:numId w:val="1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Ключові кроки:</w:t>
      </w:r>
    </w:p>
    <w:p w:rsidR="00447E69" w:rsidRPr="00FD7683" w:rsidRDefault="00582418" w:rsidP="005E2090">
      <w:pPr>
        <w:pStyle w:val="a3"/>
        <w:numPr>
          <w:ilvl w:val="1"/>
          <w:numId w:val="11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D7683">
        <w:rPr>
          <w:bCs/>
          <w:sz w:val="28"/>
          <w:szCs w:val="28"/>
          <w:lang w:val="uk-UA"/>
        </w:rPr>
        <w:t>Критеріальна</w:t>
      </w:r>
      <w:proofErr w:type="spellEnd"/>
      <w:r w:rsidRPr="00FD7683">
        <w:rPr>
          <w:bCs/>
          <w:sz w:val="28"/>
          <w:szCs w:val="28"/>
          <w:lang w:val="uk-UA"/>
        </w:rPr>
        <w:t xml:space="preserve"> база</w:t>
      </w:r>
      <w:r w:rsidR="00D443FC">
        <w:rPr>
          <w:bCs/>
          <w:sz w:val="28"/>
          <w:szCs w:val="28"/>
          <w:lang w:val="uk-UA"/>
        </w:rPr>
        <w:t>.</w:t>
      </w:r>
    </w:p>
    <w:p w:rsidR="003C70E1" w:rsidRPr="00FD7683" w:rsidRDefault="00582418" w:rsidP="005E2090">
      <w:pPr>
        <w:pStyle w:val="a3"/>
        <w:numPr>
          <w:ilvl w:val="1"/>
          <w:numId w:val="11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Формувальне оцінювання</w:t>
      </w:r>
      <w:r w:rsidR="00D443FC">
        <w:rPr>
          <w:bCs/>
          <w:sz w:val="28"/>
          <w:szCs w:val="28"/>
          <w:lang w:val="uk-UA"/>
        </w:rPr>
        <w:t>.</w:t>
      </w:r>
    </w:p>
    <w:p w:rsidR="00447E69" w:rsidRPr="00FD7683" w:rsidRDefault="00447E69" w:rsidP="005E2090">
      <w:pPr>
        <w:pStyle w:val="a3"/>
        <w:numPr>
          <w:ilvl w:val="1"/>
          <w:numId w:val="11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Моніторинг.</w:t>
      </w:r>
    </w:p>
    <w:p w:rsidR="00447E69" w:rsidRPr="00FD7683" w:rsidRDefault="00447E69" w:rsidP="00657BBA">
      <w:pPr>
        <w:pStyle w:val="a3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Шляхи реалізації:</w:t>
      </w:r>
      <w:r w:rsidRPr="00FD7683">
        <w:rPr>
          <w:sz w:val="28"/>
          <w:szCs w:val="28"/>
          <w:lang w:val="uk-UA"/>
        </w:rPr>
        <w:t xml:space="preserve"> </w:t>
      </w: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26"/>
        <w:gridCol w:w="1276"/>
      </w:tblGrid>
      <w:tr w:rsidR="00582418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№</w:t>
            </w:r>
          </w:p>
          <w:p w:rsidR="00582418" w:rsidRPr="00FD7683" w:rsidRDefault="00582418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Примітка</w:t>
            </w:r>
          </w:p>
        </w:tc>
      </w:tr>
      <w:tr w:rsidR="00582418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3771B5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7D7F8B">
            <w:pPr>
              <w:pStyle w:val="a3"/>
              <w:rPr>
                <w:sz w:val="28"/>
                <w:szCs w:val="28"/>
              </w:rPr>
            </w:pPr>
            <w:proofErr w:type="spellStart"/>
            <w:r w:rsidRPr="00FD7683">
              <w:rPr>
                <w:sz w:val="28"/>
                <w:szCs w:val="28"/>
              </w:rPr>
              <w:t>Оприлюднення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чітких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критеріїв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оці</w:t>
            </w:r>
            <w:r w:rsidR="002002DF">
              <w:rPr>
                <w:sz w:val="28"/>
                <w:szCs w:val="28"/>
              </w:rPr>
              <w:t>нювання</w:t>
            </w:r>
            <w:proofErr w:type="spellEnd"/>
            <w:r w:rsidR="002002DF">
              <w:rPr>
                <w:sz w:val="28"/>
                <w:szCs w:val="28"/>
              </w:rPr>
              <w:t xml:space="preserve"> для кожного виду </w:t>
            </w:r>
            <w:proofErr w:type="spellStart"/>
            <w:r w:rsidR="002002DF">
              <w:rPr>
                <w:sz w:val="28"/>
                <w:szCs w:val="28"/>
              </w:rPr>
              <w:t>робіт</w:t>
            </w:r>
            <w:proofErr w:type="spellEnd"/>
            <w:r w:rsidR="002002DF">
              <w:rPr>
                <w:sz w:val="28"/>
                <w:szCs w:val="28"/>
              </w:rPr>
              <w:t xml:space="preserve"> у</w:t>
            </w:r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кабінетах</w:t>
            </w:r>
            <w:proofErr w:type="spellEnd"/>
            <w:r w:rsidRPr="00FD768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926A61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 2026/2027 навчального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Учителі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-предметник</w:t>
            </w: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582418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3771B5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7D7F8B">
            <w:pPr>
              <w:pStyle w:val="a3"/>
              <w:rPr>
                <w:sz w:val="28"/>
                <w:szCs w:val="28"/>
              </w:rPr>
            </w:pPr>
            <w:proofErr w:type="spellStart"/>
            <w:r w:rsidRPr="00FD7683">
              <w:rPr>
                <w:sz w:val="28"/>
                <w:szCs w:val="28"/>
              </w:rPr>
              <w:t>Розробка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r w:rsidR="007D7F8B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 w:rsidR="007D7F8B">
              <w:rPr>
                <w:bCs/>
                <w:sz w:val="28"/>
                <w:szCs w:val="28"/>
              </w:rPr>
              <w:t>Матриці</w:t>
            </w:r>
            <w:proofErr w:type="spellEnd"/>
            <w:r w:rsidR="007D7F8B">
              <w:rPr>
                <w:bCs/>
                <w:sz w:val="28"/>
                <w:szCs w:val="28"/>
              </w:rPr>
              <w:t xml:space="preserve"> компетентностей</w:t>
            </w:r>
            <w:r w:rsidR="007D7F8B">
              <w:rPr>
                <w:bCs/>
                <w:sz w:val="28"/>
                <w:szCs w:val="28"/>
                <w:lang w:val="uk-UA"/>
              </w:rPr>
              <w:t>»</w:t>
            </w:r>
            <w:r w:rsidRPr="00FD7683">
              <w:rPr>
                <w:sz w:val="28"/>
                <w:szCs w:val="28"/>
              </w:rPr>
              <w:t xml:space="preserve"> для </w:t>
            </w:r>
            <w:proofErr w:type="spellStart"/>
            <w:r w:rsidRPr="00FD7683">
              <w:rPr>
                <w:sz w:val="28"/>
                <w:szCs w:val="28"/>
              </w:rPr>
              <w:t>профільної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школи</w:t>
            </w:r>
            <w:proofErr w:type="spellEnd"/>
            <w:r w:rsidRPr="00FD7683">
              <w:rPr>
                <w:sz w:val="28"/>
                <w:szCs w:val="28"/>
              </w:rPr>
              <w:t xml:space="preserve">: </w:t>
            </w:r>
            <w:proofErr w:type="spellStart"/>
            <w:r w:rsidRPr="00FD7683">
              <w:rPr>
                <w:sz w:val="28"/>
                <w:szCs w:val="28"/>
              </w:rPr>
              <w:t>оцінювання</w:t>
            </w:r>
            <w:proofErr w:type="spellEnd"/>
            <w:r w:rsidRPr="00FD7683">
              <w:rPr>
                <w:sz w:val="28"/>
                <w:szCs w:val="28"/>
              </w:rPr>
              <w:t xml:space="preserve"> не </w:t>
            </w:r>
            <w:proofErr w:type="spellStart"/>
            <w:r w:rsidRPr="00FD7683">
              <w:rPr>
                <w:sz w:val="28"/>
                <w:szCs w:val="28"/>
              </w:rPr>
              <w:t>лише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знань</w:t>
            </w:r>
            <w:proofErr w:type="spellEnd"/>
            <w:r w:rsidRPr="00FD7683">
              <w:rPr>
                <w:sz w:val="28"/>
                <w:szCs w:val="28"/>
              </w:rPr>
              <w:t xml:space="preserve">, а й критичного </w:t>
            </w:r>
            <w:proofErr w:type="spellStart"/>
            <w:r w:rsidRPr="00FD7683">
              <w:rPr>
                <w:sz w:val="28"/>
                <w:szCs w:val="28"/>
              </w:rPr>
              <w:t>мислення</w:t>
            </w:r>
            <w:proofErr w:type="spellEnd"/>
            <w:r w:rsidRPr="00FD7683">
              <w:rPr>
                <w:sz w:val="28"/>
                <w:szCs w:val="28"/>
              </w:rPr>
              <w:t xml:space="preserve">, </w:t>
            </w:r>
            <w:proofErr w:type="spellStart"/>
            <w:r w:rsidRPr="00FD7683">
              <w:rPr>
                <w:sz w:val="28"/>
                <w:szCs w:val="28"/>
              </w:rPr>
              <w:t>вміння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працювати</w:t>
            </w:r>
            <w:proofErr w:type="spellEnd"/>
            <w:r w:rsidRPr="00FD7683">
              <w:rPr>
                <w:sz w:val="28"/>
                <w:szCs w:val="28"/>
              </w:rPr>
              <w:t xml:space="preserve"> в </w:t>
            </w:r>
            <w:proofErr w:type="spellStart"/>
            <w:r w:rsidRPr="00FD7683">
              <w:rPr>
                <w:sz w:val="28"/>
                <w:szCs w:val="28"/>
              </w:rPr>
              <w:t>команді</w:t>
            </w:r>
            <w:proofErr w:type="spellEnd"/>
            <w:r w:rsidRPr="00FD7683">
              <w:rPr>
                <w:sz w:val="28"/>
                <w:szCs w:val="28"/>
              </w:rPr>
              <w:t xml:space="preserve"> та </w:t>
            </w:r>
            <w:proofErr w:type="spellStart"/>
            <w:r w:rsidRPr="00FD7683">
              <w:rPr>
                <w:sz w:val="28"/>
                <w:szCs w:val="28"/>
              </w:rPr>
              <w:t>презентувати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результати</w:t>
            </w:r>
            <w:proofErr w:type="spellEnd"/>
            <w:r w:rsidRPr="00FD768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 xml:space="preserve">з 2027/2028 </w:t>
            </w:r>
            <w:proofErr w:type="spellStart"/>
            <w:r w:rsidR="00926A61">
              <w:rPr>
                <w:sz w:val="28"/>
                <w:szCs w:val="28"/>
              </w:rPr>
              <w:t>навчального</w:t>
            </w:r>
            <w:proofErr w:type="spellEnd"/>
            <w:r w:rsidR="00926A61">
              <w:rPr>
                <w:sz w:val="28"/>
                <w:szCs w:val="28"/>
              </w:rPr>
              <w:t xml:space="preserve"> року</w:t>
            </w:r>
          </w:p>
          <w:p w:rsidR="00582418" w:rsidRPr="00FD7683" w:rsidRDefault="00582418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Учителі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-предметник</w:t>
            </w: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8" w:rsidRPr="00FD7683" w:rsidRDefault="00582418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6A3A34" w:rsidRDefault="00FD7683" w:rsidP="007D7F8B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Спрямування освітнього процесу на розвиток ключових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компетентностей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 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випускника</w:t>
            </w:r>
            <w:proofErr w:type="spellEnd"/>
            <w:r w:rsidR="006A3A34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Учителі-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Впровадження прийому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самооцінювання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і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взаємооцінювання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 xml:space="preserve"> на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уроках</w:t>
            </w:r>
            <w:proofErr w:type="spellEnd"/>
            <w:r w:rsidR="006A3A34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  <w:p w:rsidR="00FD7683" w:rsidRPr="00FD7683" w:rsidRDefault="00FD7683" w:rsidP="007D7F8B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Учителі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-предметник</w:t>
            </w: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6A3A34" w:rsidRDefault="00FD7683" w:rsidP="007D7F8B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Система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підтримки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мотиваційних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заходів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обдарованими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учнями</w:t>
            </w:r>
            <w:proofErr w:type="spellEnd"/>
            <w:r w:rsidR="006A3A34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Адміністрація,</w:t>
            </w:r>
          </w:p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педагогічний</w:t>
            </w:r>
          </w:p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926A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6A3A34" w:rsidRDefault="00FD7683" w:rsidP="007D7F8B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Проведення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аналізу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результатів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моніторингового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дослідження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досягнень</w:t>
            </w:r>
            <w:proofErr w:type="spellEnd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683">
              <w:rPr>
                <w:color w:val="333333"/>
                <w:sz w:val="28"/>
                <w:szCs w:val="28"/>
                <w:bdr w:val="none" w:sz="0" w:space="0" w:color="auto" w:frame="1"/>
              </w:rPr>
              <w:t>учнів</w:t>
            </w:r>
            <w:proofErr w:type="spellEnd"/>
            <w:r w:rsidR="006A3A34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Адміністрація,</w:t>
            </w:r>
          </w:p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педагогічний</w:t>
            </w:r>
          </w:p>
          <w:p w:rsidR="00FD7683" w:rsidRPr="00FD7683" w:rsidRDefault="00FD7683" w:rsidP="00FD7683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FD7683">
              <w:rPr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3771B5" w:rsidRPr="00FD7683" w:rsidTr="00926A61">
        <w:trPr>
          <w:trHeight w:val="1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7D7F8B">
            <w:pPr>
              <w:pStyle w:val="a3"/>
              <w:rPr>
                <w:sz w:val="28"/>
                <w:szCs w:val="28"/>
              </w:rPr>
            </w:pPr>
            <w:proofErr w:type="spellStart"/>
            <w:r w:rsidRPr="00FD7683">
              <w:rPr>
                <w:sz w:val="28"/>
                <w:szCs w:val="28"/>
              </w:rPr>
              <w:t>Впровадження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r w:rsidR="006A3A34">
              <w:rPr>
                <w:bCs/>
                <w:sz w:val="28"/>
                <w:szCs w:val="28"/>
                <w:lang w:val="uk-UA"/>
              </w:rPr>
              <w:t>«</w:t>
            </w:r>
            <w:r w:rsidR="006A3A34">
              <w:rPr>
                <w:bCs/>
                <w:sz w:val="28"/>
                <w:szCs w:val="28"/>
              </w:rPr>
              <w:t xml:space="preserve">Цифрового </w:t>
            </w:r>
            <w:proofErr w:type="spellStart"/>
            <w:r w:rsidR="006A3A34">
              <w:rPr>
                <w:bCs/>
                <w:sz w:val="28"/>
                <w:szCs w:val="28"/>
              </w:rPr>
              <w:t>портфоліо</w:t>
            </w:r>
            <w:proofErr w:type="spellEnd"/>
            <w:r w:rsidR="006A3A3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6A3A34">
              <w:rPr>
                <w:bCs/>
                <w:sz w:val="28"/>
                <w:szCs w:val="28"/>
              </w:rPr>
              <w:t>учня</w:t>
            </w:r>
            <w:proofErr w:type="spellEnd"/>
            <w:r w:rsidR="006A3A34">
              <w:rPr>
                <w:bCs/>
                <w:sz w:val="28"/>
                <w:szCs w:val="28"/>
                <w:lang w:val="uk-UA"/>
              </w:rPr>
              <w:t>»</w:t>
            </w:r>
            <w:r w:rsidRPr="00CC7369">
              <w:rPr>
                <w:sz w:val="28"/>
                <w:szCs w:val="28"/>
              </w:rPr>
              <w:t xml:space="preserve">, </w:t>
            </w:r>
            <w:r w:rsidRPr="00FD7683">
              <w:rPr>
                <w:sz w:val="28"/>
                <w:szCs w:val="28"/>
              </w:rPr>
              <w:t xml:space="preserve">де </w:t>
            </w:r>
            <w:proofErr w:type="spellStart"/>
            <w:r w:rsidRPr="00FD7683">
              <w:rPr>
                <w:sz w:val="28"/>
                <w:szCs w:val="28"/>
              </w:rPr>
              <w:t>фіксуються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досягнення</w:t>
            </w:r>
            <w:proofErr w:type="spellEnd"/>
            <w:r w:rsidRPr="00FD7683">
              <w:rPr>
                <w:sz w:val="28"/>
                <w:szCs w:val="28"/>
              </w:rPr>
              <w:t xml:space="preserve"> в </w:t>
            </w:r>
            <w:proofErr w:type="spellStart"/>
            <w:r w:rsidRPr="00FD7683">
              <w:rPr>
                <w:sz w:val="28"/>
                <w:szCs w:val="28"/>
              </w:rPr>
              <w:t>олімпіадах</w:t>
            </w:r>
            <w:proofErr w:type="spellEnd"/>
            <w:r w:rsidRPr="00FD7683">
              <w:rPr>
                <w:sz w:val="28"/>
                <w:szCs w:val="28"/>
              </w:rPr>
              <w:t xml:space="preserve">, конкурсах МАН та </w:t>
            </w:r>
            <w:proofErr w:type="spellStart"/>
            <w:r w:rsidRPr="00FD7683">
              <w:rPr>
                <w:sz w:val="28"/>
                <w:szCs w:val="28"/>
              </w:rPr>
              <w:t>волонтерських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проєктах</w:t>
            </w:r>
            <w:proofErr w:type="spellEnd"/>
            <w:r w:rsidRPr="00FD7683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 xml:space="preserve">з 2026/2027 </w:t>
            </w:r>
            <w:proofErr w:type="spellStart"/>
            <w:r w:rsidR="00926A61">
              <w:rPr>
                <w:sz w:val="28"/>
                <w:szCs w:val="28"/>
              </w:rPr>
              <w:t>навчального</w:t>
            </w:r>
            <w:proofErr w:type="spellEnd"/>
            <w:r w:rsidR="00926A61">
              <w:rPr>
                <w:sz w:val="28"/>
                <w:szCs w:val="28"/>
              </w:rPr>
              <w:t xml:space="preserve"> року</w:t>
            </w:r>
          </w:p>
          <w:p w:rsidR="003771B5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5" w:rsidRPr="00FD7683" w:rsidRDefault="003771B5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3C70E1" w:rsidRPr="00FD7683" w:rsidRDefault="003C70E1" w:rsidP="00657BBA">
      <w:pPr>
        <w:pStyle w:val="3"/>
        <w:jc w:val="both"/>
        <w:rPr>
          <w:sz w:val="28"/>
          <w:szCs w:val="28"/>
          <w:lang w:val="uk-UA"/>
        </w:rPr>
      </w:pPr>
      <w:r w:rsidRPr="00FD7683">
        <w:rPr>
          <w:sz w:val="28"/>
          <w:szCs w:val="28"/>
          <w:lang w:val="uk-UA"/>
        </w:rPr>
        <w:t>Розділ ІІІ. Педагогічна діяльність (Суб’єктність та Лідерство)</w:t>
      </w:r>
    </w:p>
    <w:p w:rsidR="003C70E1" w:rsidRPr="00FD7683" w:rsidRDefault="003C70E1" w:rsidP="005E2090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Стратегічна ціль:</w:t>
      </w:r>
      <w:r w:rsidRPr="00FD7683">
        <w:rPr>
          <w:sz w:val="28"/>
          <w:szCs w:val="28"/>
          <w:lang w:val="uk-UA"/>
        </w:rPr>
        <w:t xml:space="preserve"> Трансформація вчителя з транслятора знань у суб’єкта-лідера, що моделює освітній процес.</w:t>
      </w:r>
    </w:p>
    <w:p w:rsidR="003C70E1" w:rsidRPr="00FD7683" w:rsidRDefault="003C70E1" w:rsidP="005E2090">
      <w:pPr>
        <w:pStyle w:val="a3"/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Ключові кроки:</w:t>
      </w:r>
    </w:p>
    <w:p w:rsidR="003C70E1" w:rsidRPr="00FD7683" w:rsidRDefault="003C70E1" w:rsidP="005E2090">
      <w:pPr>
        <w:pStyle w:val="a3"/>
        <w:numPr>
          <w:ilvl w:val="1"/>
          <w:numId w:val="12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Педаго</w:t>
      </w:r>
      <w:r w:rsidR="00993913" w:rsidRPr="00FD7683">
        <w:rPr>
          <w:bCs/>
          <w:sz w:val="28"/>
          <w:szCs w:val="28"/>
          <w:lang w:val="uk-UA"/>
        </w:rPr>
        <w:t xml:space="preserve">гічна інтернатура та </w:t>
      </w:r>
      <w:proofErr w:type="spellStart"/>
      <w:r w:rsidR="00993913" w:rsidRPr="00FD7683">
        <w:rPr>
          <w:bCs/>
          <w:sz w:val="28"/>
          <w:szCs w:val="28"/>
          <w:lang w:val="uk-UA"/>
        </w:rPr>
        <w:t>менторство</w:t>
      </w:r>
      <w:proofErr w:type="spellEnd"/>
      <w:r w:rsidR="00D443FC">
        <w:rPr>
          <w:bCs/>
          <w:sz w:val="28"/>
          <w:szCs w:val="28"/>
          <w:lang w:val="uk-UA"/>
        </w:rPr>
        <w:t>.</w:t>
      </w:r>
    </w:p>
    <w:p w:rsidR="003C70E1" w:rsidRPr="00FD7683" w:rsidRDefault="00993913" w:rsidP="005E2090">
      <w:pPr>
        <w:pStyle w:val="a3"/>
        <w:numPr>
          <w:ilvl w:val="1"/>
          <w:numId w:val="12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Академічна свобода</w:t>
      </w:r>
      <w:r w:rsidR="00D443FC">
        <w:rPr>
          <w:bCs/>
          <w:sz w:val="28"/>
          <w:szCs w:val="28"/>
          <w:lang w:val="uk-UA"/>
        </w:rPr>
        <w:t>.</w:t>
      </w:r>
    </w:p>
    <w:p w:rsidR="003C70E1" w:rsidRPr="00FD7683" w:rsidRDefault="00993913" w:rsidP="005E2090">
      <w:pPr>
        <w:pStyle w:val="a3"/>
        <w:numPr>
          <w:ilvl w:val="1"/>
          <w:numId w:val="12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Академічна доброчесність</w:t>
      </w:r>
      <w:r w:rsidR="00D443FC">
        <w:rPr>
          <w:bCs/>
          <w:sz w:val="28"/>
          <w:szCs w:val="28"/>
          <w:lang w:val="uk-UA"/>
        </w:rPr>
        <w:t>.</w:t>
      </w:r>
    </w:p>
    <w:p w:rsidR="00993913" w:rsidRPr="00FD7683" w:rsidRDefault="00993913" w:rsidP="00657BBA">
      <w:pPr>
        <w:pStyle w:val="a3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Шляхи реалізації:</w:t>
      </w:r>
      <w:r w:rsidRPr="00FD7683">
        <w:rPr>
          <w:sz w:val="28"/>
          <w:szCs w:val="28"/>
          <w:lang w:val="uk-UA"/>
        </w:rPr>
        <w:t xml:space="preserve"> </w:t>
      </w: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4509"/>
        <w:gridCol w:w="1701"/>
        <w:gridCol w:w="2410"/>
        <w:gridCol w:w="1276"/>
      </w:tblGrid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№</w:t>
            </w:r>
          </w:p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Зміст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Примітка</w:t>
            </w:r>
          </w:p>
        </w:tc>
      </w:tr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Створення </w:t>
            </w:r>
            <w:r w:rsidR="006A3A34">
              <w:rPr>
                <w:bCs/>
                <w:sz w:val="28"/>
                <w:szCs w:val="28"/>
                <w:lang w:val="uk-UA"/>
              </w:rPr>
              <w:t>«Ліги внутрішніх тренерів»</w:t>
            </w:r>
            <w:r w:rsidRPr="00CC7369">
              <w:rPr>
                <w:sz w:val="28"/>
                <w:szCs w:val="28"/>
                <w:lang w:val="uk-UA"/>
              </w:rPr>
              <w:t>:</w:t>
            </w:r>
            <w:r w:rsidR="002002DF">
              <w:rPr>
                <w:sz w:val="28"/>
                <w:szCs w:val="28"/>
                <w:lang w:val="uk-UA"/>
              </w:rPr>
              <w:t xml:space="preserve"> у</w:t>
            </w:r>
            <w:r w:rsidRPr="00FD7683">
              <w:rPr>
                <w:sz w:val="28"/>
                <w:szCs w:val="28"/>
                <w:lang w:val="uk-UA"/>
              </w:rPr>
              <w:t xml:space="preserve">чителі, що опанували нові інструменти (ШІ, </w:t>
            </w:r>
            <w:r w:rsidRPr="00FD7683">
              <w:rPr>
                <w:sz w:val="28"/>
                <w:szCs w:val="28"/>
              </w:rPr>
              <w:t>STEM</w:t>
            </w:r>
            <w:r w:rsidRPr="00FD768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коучинг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>), навчають колег у межах ліцею.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657BBA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 xml:space="preserve">з </w:t>
            </w:r>
            <w:r w:rsidR="00926A61">
              <w:rPr>
                <w:sz w:val="28"/>
                <w:szCs w:val="28"/>
                <w:lang w:val="uk-UA" w:eastAsia="en-US"/>
              </w:rPr>
              <w:t>2027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2002DF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Керівники шкільних методичних об’єднань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lastRenderedPageBreak/>
              <w:t>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7D7F8B">
            <w:pPr>
              <w:pStyle w:val="a3"/>
              <w:rPr>
                <w:sz w:val="28"/>
                <w:szCs w:val="28"/>
              </w:rPr>
            </w:pPr>
            <w:proofErr w:type="spellStart"/>
            <w:r w:rsidRPr="00FD7683">
              <w:rPr>
                <w:sz w:val="28"/>
                <w:szCs w:val="28"/>
              </w:rPr>
              <w:t>Стимулювання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участі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педагогів</w:t>
            </w:r>
            <w:proofErr w:type="spellEnd"/>
            <w:r w:rsidRPr="00FD7683">
              <w:rPr>
                <w:sz w:val="28"/>
                <w:szCs w:val="28"/>
              </w:rPr>
              <w:t xml:space="preserve"> у </w:t>
            </w:r>
            <w:proofErr w:type="spellStart"/>
            <w:r w:rsidRPr="00FD7683">
              <w:rPr>
                <w:sz w:val="28"/>
                <w:szCs w:val="28"/>
              </w:rPr>
              <w:t>сертифік</w:t>
            </w:r>
            <w:r w:rsidR="006A3A34">
              <w:rPr>
                <w:sz w:val="28"/>
                <w:szCs w:val="28"/>
              </w:rPr>
              <w:t>ації</w:t>
            </w:r>
            <w:proofErr w:type="spellEnd"/>
            <w:r w:rsidR="006A3A34">
              <w:rPr>
                <w:sz w:val="28"/>
                <w:szCs w:val="28"/>
              </w:rPr>
              <w:t xml:space="preserve"> та </w:t>
            </w:r>
            <w:proofErr w:type="spellStart"/>
            <w:r w:rsidR="006A3A34">
              <w:rPr>
                <w:sz w:val="28"/>
                <w:szCs w:val="28"/>
              </w:rPr>
              <w:t>професійних</w:t>
            </w:r>
            <w:proofErr w:type="spellEnd"/>
            <w:r w:rsidR="006A3A34">
              <w:rPr>
                <w:sz w:val="28"/>
                <w:szCs w:val="28"/>
              </w:rPr>
              <w:t xml:space="preserve"> конкурсах (</w:t>
            </w:r>
            <w:r w:rsidR="006A3A34">
              <w:rPr>
                <w:sz w:val="28"/>
                <w:szCs w:val="28"/>
                <w:lang w:val="uk-UA"/>
              </w:rPr>
              <w:t>«</w:t>
            </w:r>
            <w:r w:rsidR="006A3A34">
              <w:rPr>
                <w:sz w:val="28"/>
                <w:szCs w:val="28"/>
              </w:rPr>
              <w:t>Учитель року</w:t>
            </w:r>
            <w:r w:rsidR="006A3A34">
              <w:rPr>
                <w:sz w:val="28"/>
                <w:szCs w:val="28"/>
                <w:lang w:val="uk-UA"/>
              </w:rPr>
              <w:t>»</w:t>
            </w:r>
            <w:r w:rsidRPr="00FD7683">
              <w:rPr>
                <w:sz w:val="28"/>
                <w:szCs w:val="28"/>
              </w:rPr>
              <w:t xml:space="preserve">, </w:t>
            </w:r>
            <w:proofErr w:type="spellStart"/>
            <w:r w:rsidRPr="00FD7683">
              <w:rPr>
                <w:sz w:val="28"/>
                <w:szCs w:val="28"/>
              </w:rPr>
              <w:t>грантові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програми</w:t>
            </w:r>
            <w:proofErr w:type="spellEnd"/>
            <w:r w:rsidRPr="00FD7683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FD7683">
              <w:rPr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926A61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  <w:r w:rsidR="00A6403D" w:rsidRPr="00FD7683">
              <w:rPr>
                <w:sz w:val="28"/>
                <w:szCs w:val="28"/>
                <w:lang w:val="uk-UA" w:eastAsia="en-US"/>
              </w:rPr>
              <w:t>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3D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3D" w:rsidRPr="00FD7683" w:rsidRDefault="00A6403D" w:rsidP="007D7F8B">
            <w:pPr>
              <w:pStyle w:val="a3"/>
              <w:rPr>
                <w:sz w:val="28"/>
                <w:szCs w:val="28"/>
              </w:rPr>
            </w:pPr>
            <w:proofErr w:type="spellStart"/>
            <w:r w:rsidRPr="00FD7683">
              <w:rPr>
                <w:sz w:val="28"/>
                <w:szCs w:val="28"/>
              </w:rPr>
              <w:t>Перехід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від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формальних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засідань</w:t>
            </w:r>
            <w:proofErr w:type="spellEnd"/>
            <w:r w:rsidRPr="00FD7683">
              <w:rPr>
                <w:sz w:val="28"/>
                <w:szCs w:val="28"/>
              </w:rPr>
              <w:t xml:space="preserve"> МО до </w:t>
            </w:r>
            <w:proofErr w:type="spellStart"/>
            <w:r w:rsidRPr="00FD7683">
              <w:rPr>
                <w:sz w:val="28"/>
                <w:szCs w:val="28"/>
              </w:rPr>
              <w:t>роботи</w:t>
            </w:r>
            <w:proofErr w:type="spellEnd"/>
            <w:r w:rsidRPr="00FD7683">
              <w:rPr>
                <w:sz w:val="28"/>
                <w:szCs w:val="28"/>
              </w:rPr>
              <w:t xml:space="preserve"> в </w:t>
            </w:r>
            <w:proofErr w:type="spellStart"/>
            <w:r w:rsidRPr="00FD7683">
              <w:rPr>
                <w:sz w:val="28"/>
                <w:szCs w:val="28"/>
              </w:rPr>
              <w:t>динамічних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проєктних</w:t>
            </w:r>
            <w:proofErr w:type="spellEnd"/>
            <w:r w:rsidRPr="00FD7683">
              <w:rPr>
                <w:sz w:val="28"/>
                <w:szCs w:val="28"/>
              </w:rPr>
              <w:t xml:space="preserve"> </w:t>
            </w:r>
            <w:proofErr w:type="spellStart"/>
            <w:r w:rsidRPr="00FD7683">
              <w:rPr>
                <w:sz w:val="28"/>
                <w:szCs w:val="28"/>
              </w:rPr>
              <w:t>групах</w:t>
            </w:r>
            <w:proofErr w:type="spellEnd"/>
            <w:r w:rsidRPr="00FD7683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3D" w:rsidRPr="00FD7683" w:rsidRDefault="00657BBA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з</w:t>
            </w:r>
            <w:r w:rsidR="00926A61">
              <w:rPr>
                <w:sz w:val="28"/>
                <w:szCs w:val="28"/>
                <w:lang w:val="uk-UA" w:eastAsia="en-US"/>
              </w:rPr>
              <w:t xml:space="preserve"> 2027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3D" w:rsidRPr="00FD7683" w:rsidRDefault="00926A61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Керівники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шкільних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об’єднань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3D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4E067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 xml:space="preserve">Впровадження практики </w:t>
            </w:r>
            <w:r w:rsidRPr="00CC7369">
              <w:rPr>
                <w:bCs/>
                <w:sz w:val="28"/>
                <w:szCs w:val="28"/>
                <w:lang w:val="uk-UA"/>
              </w:rPr>
              <w:t>«</w:t>
            </w:r>
            <w:proofErr w:type="spellStart"/>
            <w:r w:rsidRPr="00CC7369">
              <w:rPr>
                <w:bCs/>
                <w:sz w:val="28"/>
                <w:szCs w:val="28"/>
              </w:rPr>
              <w:t>Peer</w:t>
            </w:r>
            <w:proofErr w:type="spellEnd"/>
            <w:r w:rsidRPr="00CC7369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CC7369">
              <w:rPr>
                <w:bCs/>
                <w:sz w:val="28"/>
                <w:szCs w:val="28"/>
              </w:rPr>
              <w:t>to</w:t>
            </w:r>
            <w:proofErr w:type="spellEnd"/>
            <w:r w:rsidRPr="00CC7369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CC7369">
              <w:rPr>
                <w:bCs/>
                <w:sz w:val="28"/>
                <w:szCs w:val="28"/>
              </w:rPr>
              <w:t>peer</w:t>
            </w:r>
            <w:proofErr w:type="spellEnd"/>
            <w:r w:rsidRPr="00CC736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7369">
              <w:rPr>
                <w:bCs/>
                <w:sz w:val="28"/>
                <w:szCs w:val="28"/>
              </w:rPr>
              <w:t>observations</w:t>
            </w:r>
            <w:proofErr w:type="spellEnd"/>
            <w:r w:rsidR="004E067B">
              <w:rPr>
                <w:b/>
                <w:bCs/>
                <w:sz w:val="28"/>
                <w:szCs w:val="28"/>
                <w:lang w:val="uk-UA"/>
              </w:rPr>
              <w:t xml:space="preserve">» </w:t>
            </w:r>
            <w:bookmarkStart w:id="0" w:name="_GoBack"/>
            <w:bookmarkEnd w:id="0"/>
            <w:r w:rsidRPr="00FD7683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FD7683"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FD7683">
              <w:rPr>
                <w:sz w:val="28"/>
                <w:szCs w:val="28"/>
                <w:lang w:val="uk-UA"/>
              </w:rPr>
              <w:t xml:space="preserve"> уроків) не для критики, а для обміну досвідом</w:t>
            </w:r>
            <w:r w:rsidR="006A3A3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FD7683">
              <w:rPr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874BAE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</w:t>
            </w:r>
            <w:r w:rsidR="00A6403D" w:rsidRPr="00FD7683">
              <w:rPr>
                <w:sz w:val="28"/>
                <w:szCs w:val="28"/>
                <w:lang w:val="uk-UA" w:eastAsia="en-US"/>
              </w:rPr>
              <w:t>чителі-</w:t>
            </w:r>
            <w:proofErr w:type="spellStart"/>
            <w:r w:rsidR="00A6403D" w:rsidRPr="00FD7683">
              <w:rPr>
                <w:sz w:val="28"/>
                <w:szCs w:val="28"/>
                <w:lang w:val="uk-UA" w:eastAsia="en-US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57BBA" w:rsidRPr="00FD7683" w:rsidTr="00657BB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Фестиваль педагогічних ідей «Ізмаїльський меридіан»</w:t>
            </w:r>
            <w:r w:rsidR="008C62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A6403D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щороку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874BAE" w:rsidP="00657BBA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</w:t>
            </w:r>
            <w:r w:rsidR="00A6403D" w:rsidRPr="00FD7683">
              <w:rPr>
                <w:sz w:val="28"/>
                <w:szCs w:val="28"/>
                <w:lang w:val="uk-UA" w:eastAsia="en-US"/>
              </w:rPr>
              <w:t>чителі-</w:t>
            </w:r>
            <w:proofErr w:type="spellStart"/>
            <w:r w:rsidR="00A6403D" w:rsidRPr="00FD7683">
              <w:rPr>
                <w:sz w:val="28"/>
                <w:szCs w:val="28"/>
                <w:lang w:val="uk-UA" w:eastAsia="en-US"/>
              </w:rPr>
              <w:t>предметники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B" w:rsidRPr="00FD7683" w:rsidRDefault="0072398B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A6403D" w:rsidRPr="00FD7683" w:rsidRDefault="00A6403D" w:rsidP="00657BBA">
      <w:pPr>
        <w:pStyle w:val="3"/>
        <w:jc w:val="both"/>
        <w:rPr>
          <w:sz w:val="28"/>
          <w:szCs w:val="28"/>
          <w:lang w:val="uk-UA"/>
        </w:rPr>
      </w:pPr>
    </w:p>
    <w:p w:rsidR="003C70E1" w:rsidRPr="00FD7683" w:rsidRDefault="003C70E1" w:rsidP="00657BBA">
      <w:pPr>
        <w:pStyle w:val="3"/>
        <w:jc w:val="both"/>
        <w:rPr>
          <w:sz w:val="28"/>
          <w:szCs w:val="28"/>
          <w:lang w:val="uk-UA"/>
        </w:rPr>
      </w:pPr>
      <w:r w:rsidRPr="00FD7683">
        <w:rPr>
          <w:sz w:val="28"/>
          <w:szCs w:val="28"/>
          <w:lang w:val="uk-UA"/>
        </w:rPr>
        <w:t>Розділ IV. Управлінські процеси (Демократичність)</w:t>
      </w:r>
    </w:p>
    <w:p w:rsidR="003C70E1" w:rsidRPr="00FD7683" w:rsidRDefault="003C70E1" w:rsidP="005E2090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Стратегічна ціль:</w:t>
      </w:r>
      <w:r w:rsidRPr="00FD7683">
        <w:rPr>
          <w:sz w:val="28"/>
          <w:szCs w:val="28"/>
          <w:lang w:val="uk-UA"/>
        </w:rPr>
        <w:t xml:space="preserve"> Розподілене лідерство та прозоре управління.</w:t>
      </w:r>
    </w:p>
    <w:p w:rsidR="003C70E1" w:rsidRPr="00FD7683" w:rsidRDefault="003C70E1" w:rsidP="005E2090">
      <w:pPr>
        <w:pStyle w:val="a3"/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Ключові кроки:</w:t>
      </w:r>
    </w:p>
    <w:p w:rsidR="00993913" w:rsidRPr="00FD7683" w:rsidRDefault="00993913" w:rsidP="005E2090">
      <w:pPr>
        <w:pStyle w:val="a3"/>
        <w:numPr>
          <w:ilvl w:val="1"/>
          <w:numId w:val="13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Гнучка структура</w:t>
      </w:r>
      <w:r w:rsidR="00D443FC">
        <w:rPr>
          <w:sz w:val="28"/>
          <w:szCs w:val="28"/>
          <w:lang w:val="uk-UA"/>
        </w:rPr>
        <w:t>.</w:t>
      </w:r>
    </w:p>
    <w:p w:rsidR="00993913" w:rsidRPr="00FD7683" w:rsidRDefault="00993913" w:rsidP="005E2090">
      <w:pPr>
        <w:pStyle w:val="a3"/>
        <w:numPr>
          <w:ilvl w:val="1"/>
          <w:numId w:val="13"/>
        </w:numPr>
        <w:tabs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Партнерство з громадою</w:t>
      </w:r>
      <w:r w:rsidR="00D443FC">
        <w:rPr>
          <w:bCs/>
          <w:sz w:val="28"/>
          <w:szCs w:val="28"/>
          <w:lang w:val="uk-UA"/>
        </w:rPr>
        <w:t>.</w:t>
      </w:r>
    </w:p>
    <w:p w:rsidR="003C70E1" w:rsidRPr="00FD7683" w:rsidRDefault="00993913" w:rsidP="005E2090">
      <w:pPr>
        <w:pStyle w:val="a3"/>
        <w:numPr>
          <w:ilvl w:val="1"/>
          <w:numId w:val="13"/>
        </w:numPr>
        <w:tabs>
          <w:tab w:val="num" w:pos="426"/>
        </w:tabs>
        <w:ind w:left="0" w:firstLine="0"/>
        <w:jc w:val="both"/>
        <w:outlineLvl w:val="3"/>
        <w:rPr>
          <w:bCs/>
          <w:sz w:val="28"/>
          <w:szCs w:val="28"/>
          <w:lang w:val="uk-UA"/>
        </w:rPr>
      </w:pPr>
      <w:r w:rsidRPr="00FD7683">
        <w:rPr>
          <w:bCs/>
          <w:sz w:val="28"/>
          <w:szCs w:val="28"/>
          <w:lang w:val="uk-UA"/>
        </w:rPr>
        <w:t>Інформаційна відкритість</w:t>
      </w:r>
      <w:r w:rsidR="00D443FC">
        <w:rPr>
          <w:bCs/>
          <w:sz w:val="28"/>
          <w:szCs w:val="28"/>
          <w:lang w:val="uk-UA"/>
        </w:rPr>
        <w:t>.</w:t>
      </w:r>
    </w:p>
    <w:p w:rsidR="00993913" w:rsidRPr="00FD7683" w:rsidRDefault="00993913" w:rsidP="00657BBA">
      <w:pPr>
        <w:pStyle w:val="a3"/>
        <w:jc w:val="both"/>
        <w:rPr>
          <w:sz w:val="28"/>
          <w:szCs w:val="28"/>
          <w:lang w:val="uk-UA"/>
        </w:rPr>
      </w:pPr>
      <w:r w:rsidRPr="00FD7683">
        <w:rPr>
          <w:b/>
          <w:bCs/>
          <w:sz w:val="28"/>
          <w:szCs w:val="28"/>
          <w:lang w:val="uk-UA"/>
        </w:rPr>
        <w:t>Шляхи реалізації:</w:t>
      </w:r>
      <w:r w:rsidRPr="00FD7683">
        <w:rPr>
          <w:sz w:val="28"/>
          <w:szCs w:val="28"/>
          <w:lang w:val="uk-UA"/>
        </w:rPr>
        <w:t xml:space="preserve"> </w:t>
      </w: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2268"/>
        <w:gridCol w:w="1276"/>
      </w:tblGrid>
      <w:tr w:rsidR="00657BBA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№</w:t>
            </w:r>
          </w:p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Зміст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BA" w:rsidRPr="00FD7683" w:rsidRDefault="00657BBA" w:rsidP="00657BBA">
            <w:pPr>
              <w:pStyle w:val="a3"/>
              <w:jc w:val="both"/>
              <w:rPr>
                <w:lang w:val="uk-UA" w:eastAsia="en-US"/>
              </w:rPr>
            </w:pPr>
            <w:r w:rsidRPr="00FD7683">
              <w:rPr>
                <w:lang w:val="uk-UA" w:eastAsia="en-US"/>
              </w:rPr>
              <w:t>Примітка</w:t>
            </w:r>
          </w:p>
        </w:tc>
      </w:tr>
      <w:tr w:rsidR="00FD7683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«внутрішнього ліфту»: делегування повн</w:t>
            </w:r>
            <w:r w:rsidR="00874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оважень адміністрації активним у</w:t>
            </w:r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чителям (наприклад, кураторство певного напряму розвитку).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6C4B37" w:rsidP="00FD7683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  <w:r w:rsidR="00FD7683" w:rsidRPr="00FD7683">
              <w:rPr>
                <w:sz w:val="28"/>
                <w:szCs w:val="28"/>
                <w:lang w:val="uk-UA" w:eastAsia="en-US"/>
              </w:rPr>
              <w:t>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Моральне та матеріальне стимулювання не лише за «</w:t>
            </w:r>
            <w:proofErr w:type="spellStart"/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олімпіадників</w:t>
            </w:r>
            <w:proofErr w:type="spellEnd"/>
            <w:r w:rsidRPr="00FD7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 й за розробку інноваційних методичних продуктів.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6C4B37" w:rsidP="00FD7683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  <w:r w:rsidR="00FD7683" w:rsidRPr="00FD7683">
              <w:rPr>
                <w:sz w:val="28"/>
                <w:szCs w:val="28"/>
                <w:lang w:val="uk-UA" w:eastAsia="en-US"/>
              </w:rPr>
              <w:t>дміністрація</w:t>
            </w:r>
          </w:p>
          <w:p w:rsidR="00FD7683" w:rsidRPr="00FD7683" w:rsidRDefault="00FD7683" w:rsidP="00FD7683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pStyle w:val="a3"/>
              <w:rPr>
                <w:sz w:val="28"/>
                <w:szCs w:val="28"/>
                <w:lang w:val="uk-UA"/>
              </w:rPr>
            </w:pPr>
            <w:r w:rsidRPr="00FD7683">
              <w:rPr>
                <w:sz w:val="28"/>
                <w:szCs w:val="28"/>
                <w:lang w:val="uk-UA"/>
              </w:rPr>
              <w:t>Співпраця з Ізмаїльським державним гуманітарним університето</w:t>
            </w:r>
            <w:r w:rsidR="00874BAE">
              <w:rPr>
                <w:sz w:val="28"/>
                <w:szCs w:val="28"/>
                <w:lang w:val="uk-UA"/>
              </w:rPr>
              <w:t>м</w:t>
            </w:r>
            <w:r w:rsidRPr="00FD7683">
              <w:rPr>
                <w:sz w:val="28"/>
                <w:szCs w:val="28"/>
                <w:lang w:val="uk-UA"/>
              </w:rPr>
              <w:t xml:space="preserve"> та іншими закладами</w:t>
            </w:r>
            <w:r w:rsidR="00874BAE">
              <w:rPr>
                <w:sz w:val="28"/>
                <w:szCs w:val="28"/>
                <w:lang w:val="uk-UA"/>
              </w:rPr>
              <w:t xml:space="preserve"> освіти </w:t>
            </w:r>
            <w:r w:rsidRPr="00FD7683">
              <w:rPr>
                <w:sz w:val="28"/>
                <w:szCs w:val="28"/>
                <w:lang w:val="uk-UA"/>
              </w:rPr>
              <w:t xml:space="preserve"> міста для профорієнтації учнів (спільні лекції, практик</w:t>
            </w:r>
            <w:r w:rsidR="000A05AF">
              <w:rPr>
                <w:sz w:val="28"/>
                <w:szCs w:val="28"/>
                <w:lang w:val="uk-UA"/>
              </w:rPr>
              <w:t>и</w:t>
            </w:r>
            <w:r w:rsidRPr="00FD7683">
              <w:rPr>
                <w:sz w:val="28"/>
                <w:szCs w:val="28"/>
                <w:lang w:val="uk-UA"/>
              </w:rPr>
              <w:t>, зустрічі).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6C4B37" w:rsidP="00FD7683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  <w:r w:rsidR="00FD7683" w:rsidRPr="00FD7683">
              <w:rPr>
                <w:sz w:val="28"/>
                <w:szCs w:val="28"/>
                <w:lang w:val="uk-UA" w:eastAsia="en-US"/>
              </w:rPr>
              <w:t>дміністрація</w:t>
            </w:r>
            <w:r>
              <w:rPr>
                <w:sz w:val="28"/>
                <w:szCs w:val="28"/>
                <w:lang w:val="uk-UA" w:eastAsia="en-US"/>
              </w:rPr>
              <w:t>,</w:t>
            </w:r>
          </w:p>
          <w:p w:rsidR="00FD7683" w:rsidRPr="00FD7683" w:rsidRDefault="00FD7683" w:rsidP="00FD7683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класні керівники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C46E1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7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Проводити щорічний моніторинг освітніх змін, на основі результатів якого прогнозувати тенденції інноваційного розвитку</w:t>
            </w:r>
            <w:r w:rsidR="002A43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щорічно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Адміністрація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C46E1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7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Організувати щорічний моніторинг якості роботи педагогічних працівників</w:t>
            </w:r>
            <w:r w:rsidR="002A43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щорічно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Адміністрація,</w:t>
            </w:r>
          </w:p>
          <w:p w:rsidR="004D5A8D" w:rsidRPr="00FD7683" w:rsidRDefault="004D5A8D" w:rsidP="0065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A8D" w:rsidRPr="00FD7683" w:rsidRDefault="004D5A8D" w:rsidP="00657BBA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Проводити круглі столи, семінари, методичні ради</w:t>
            </w:r>
            <w:r w:rsidR="002A43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6C4B37" w:rsidRDefault="00FD7683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6C4B3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Адміністрація, </w:t>
            </w:r>
            <w:r w:rsidR="006C4B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4B37" w:rsidRPr="006C4B37">
              <w:rPr>
                <w:rFonts w:ascii="Times New Roman" w:hAnsi="Times New Roman" w:cs="Times New Roman"/>
                <w:sz w:val="28"/>
                <w:szCs w:val="28"/>
              </w:rPr>
              <w:t>ерівники шкільних методичних об’єднань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657B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  <w:r w:rsidRPr="00FD7683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7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Співпрацювати з соціальними та психологічними службами</w:t>
            </w:r>
            <w:r w:rsidR="002A43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Адміністрація,</w:t>
            </w:r>
          </w:p>
          <w:p w:rsidR="00FD7683" w:rsidRPr="00FD7683" w:rsidRDefault="00FD7683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педагогічні працівники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683" w:rsidRPr="00FD7683" w:rsidRDefault="00FD7683" w:rsidP="00FD7683">
            <w:pPr>
              <w:pStyle w:val="a3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7683" w:rsidRPr="00FD7683" w:rsidTr="00657BBA">
        <w:tc>
          <w:tcPr>
            <w:tcW w:w="567" w:type="dxa"/>
            <w:hideMark/>
          </w:tcPr>
          <w:p w:rsidR="00FD7683" w:rsidRPr="00FD7683" w:rsidRDefault="00CC7369" w:rsidP="00FD7683">
            <w:pPr>
              <w:spacing w:line="240" w:lineRule="auto"/>
              <w:ind w:right="225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8</w:t>
            </w:r>
            <w:r w:rsidR="00FD7683"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536" w:type="dxa"/>
            <w:hideMark/>
          </w:tcPr>
          <w:p w:rsidR="00FD7683" w:rsidRPr="00FD7683" w:rsidRDefault="00FD7683" w:rsidP="007D7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Активно залучати батьків до участі у виховних, творчих, спортивних заходах, організації екскурсій, поїздок</w:t>
            </w:r>
            <w:r w:rsidR="002A43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hideMark/>
          </w:tcPr>
          <w:p w:rsidR="00FD7683" w:rsidRPr="00FD7683" w:rsidRDefault="00FD7683" w:rsidP="00FD7683">
            <w:pPr>
              <w:jc w:val="center"/>
              <w:rPr>
                <w:rFonts w:ascii="Times New Roman" w:hAnsi="Times New Roman" w:cs="Times New Roman"/>
              </w:rPr>
            </w:pPr>
            <w:r w:rsidRPr="00FD7683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68" w:type="dxa"/>
            <w:hideMark/>
          </w:tcPr>
          <w:p w:rsidR="00FD7683" w:rsidRPr="00FD7683" w:rsidRDefault="00FD7683" w:rsidP="00FD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Адміністрація</w:t>
            </w:r>
          </w:p>
        </w:tc>
        <w:tc>
          <w:tcPr>
            <w:tcW w:w="1276" w:type="dxa"/>
            <w:hideMark/>
          </w:tcPr>
          <w:p w:rsidR="00FD7683" w:rsidRPr="00FD7683" w:rsidRDefault="00FD7683" w:rsidP="00FD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FD76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val="ru-RU" w:eastAsia="ru-RU"/>
              </w:rPr>
              <w:t> </w:t>
            </w:r>
          </w:p>
        </w:tc>
      </w:tr>
    </w:tbl>
    <w:p w:rsidR="00657BBA" w:rsidRPr="00FD7683" w:rsidRDefault="00657BBA" w:rsidP="00657BB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7A4" w:rsidRPr="00FD7683" w:rsidRDefault="004C77A4" w:rsidP="00657B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 результати  2030 року</w:t>
      </w:r>
    </w:p>
    <w:p w:rsidR="004C77A4" w:rsidRPr="00FD7683" w:rsidRDefault="00BD5D00" w:rsidP="005E2090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</w:t>
      </w:r>
      <w:r w:rsidR="004C77A4"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чителя:</w:t>
      </w:r>
      <w:r w:rsidR="004C77A4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 педагогів мають індивідуальні плани професійного розвитку; зростання кількості вчителів</w:t>
      </w:r>
      <w:r w:rsidR="00E7637B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-модераторів та сертифікованих у</w:t>
      </w:r>
      <w:r w:rsidR="004C77A4"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чителів.</w:t>
      </w:r>
    </w:p>
    <w:p w:rsidR="004C77A4" w:rsidRPr="00FD7683" w:rsidRDefault="004C77A4" w:rsidP="005E2090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учня: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Високий рівень мотивації до навчання; конкурен</w:t>
      </w:r>
      <w:r w:rsidR="00603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тоспроможність при вступі до </w:t>
      </w:r>
      <w:r w:rsidR="00E76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r w:rsidR="0096107E" w:rsidRPr="0096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 освіти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; розвинені лідерські навички.</w:t>
      </w:r>
    </w:p>
    <w:p w:rsidR="004C77A4" w:rsidRPr="00FD7683" w:rsidRDefault="004C77A4" w:rsidP="005E2090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закладу:</w:t>
      </w:r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Високий рейтинг ліцею в регіоні; позитивний імідж як інноваційного </w:t>
      </w:r>
      <w:proofErr w:type="spellStart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хабу</w:t>
      </w:r>
      <w:proofErr w:type="spellEnd"/>
      <w:r w:rsidRPr="00FD7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7A4" w:rsidRPr="00FD7683" w:rsidRDefault="004C77A4" w:rsidP="00657BBA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0E7" w:rsidRPr="00FD7683" w:rsidRDefault="005560E7" w:rsidP="00657BBA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РИЗИКИ, ПОВ’ЯЗАНІ З РЕАЛІЗАЦІЄЮ</w:t>
      </w:r>
    </w:p>
    <w:p w:rsidR="005560E7" w:rsidRPr="00FD7683" w:rsidRDefault="005560E7" w:rsidP="00657BBA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СТРАТЕГІЇ РОЗВИТКУ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міни в змісті освіти пов’язані зі з</w:t>
      </w: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мінами політики в галузі освіти.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агроза недостатньо виділених та залучених коштів для реалізації основ</w:t>
      </w: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них напрямів Стратегії розвитку.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рофесійне вигорання вчителів</w:t>
      </w:r>
      <w:r w:rsidR="00D45E28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зниження мотивації педагогів до</w:t>
      </w: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саморозвитку та самореалізації.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трата актуальност</w:t>
      </w: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 окремих пріоритетних напрямів.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асивність частини батьків або недостатнє розуміння завдан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 розвитку закладу.</w:t>
      </w:r>
    </w:p>
    <w:p w:rsidR="005560E7" w:rsidRPr="00367EFF" w:rsidRDefault="00367EFF" w:rsidP="005E2090">
      <w:pPr>
        <w:numPr>
          <w:ilvl w:val="0"/>
          <w:numId w:val="1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right="338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="005560E7" w:rsidRPr="00367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изька мотивація частини здобувачів освіти до освітньої діяльності.</w:t>
      </w:r>
    </w:p>
    <w:p w:rsidR="005560E7" w:rsidRPr="00FD7683" w:rsidRDefault="005560E7" w:rsidP="005E2090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76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4C77A4" w:rsidRPr="00FD7683" w:rsidRDefault="004C77A4" w:rsidP="00657BBA">
      <w:pPr>
        <w:pStyle w:val="a3"/>
        <w:jc w:val="both"/>
        <w:outlineLvl w:val="3"/>
        <w:rPr>
          <w:b/>
          <w:bCs/>
          <w:sz w:val="28"/>
          <w:szCs w:val="28"/>
          <w:lang w:val="uk-UA"/>
        </w:rPr>
      </w:pPr>
    </w:p>
    <w:sectPr w:rsidR="004C77A4" w:rsidRPr="00FD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521"/>
    <w:multiLevelType w:val="multilevel"/>
    <w:tmpl w:val="252ED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02AAD"/>
    <w:multiLevelType w:val="multilevel"/>
    <w:tmpl w:val="252ED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24243"/>
    <w:multiLevelType w:val="multilevel"/>
    <w:tmpl w:val="95E2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F0FF4"/>
    <w:multiLevelType w:val="multilevel"/>
    <w:tmpl w:val="252ED9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72387"/>
    <w:multiLevelType w:val="multilevel"/>
    <w:tmpl w:val="75C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35688"/>
    <w:multiLevelType w:val="multilevel"/>
    <w:tmpl w:val="D4F2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928A8"/>
    <w:multiLevelType w:val="multilevel"/>
    <w:tmpl w:val="252ED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D3BE9"/>
    <w:multiLevelType w:val="multilevel"/>
    <w:tmpl w:val="2FD6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6532"/>
    <w:multiLevelType w:val="multilevel"/>
    <w:tmpl w:val="252ED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B6C11"/>
    <w:multiLevelType w:val="multilevel"/>
    <w:tmpl w:val="252ED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13182"/>
    <w:multiLevelType w:val="multilevel"/>
    <w:tmpl w:val="EC4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372B5"/>
    <w:multiLevelType w:val="multilevel"/>
    <w:tmpl w:val="252ED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37873"/>
    <w:multiLevelType w:val="multilevel"/>
    <w:tmpl w:val="252E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C1206"/>
    <w:multiLevelType w:val="multilevel"/>
    <w:tmpl w:val="252ED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E408C"/>
    <w:multiLevelType w:val="multilevel"/>
    <w:tmpl w:val="EB2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15767"/>
    <w:multiLevelType w:val="multilevel"/>
    <w:tmpl w:val="C4F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5055A"/>
    <w:multiLevelType w:val="multilevel"/>
    <w:tmpl w:val="252ED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59080C"/>
    <w:multiLevelType w:val="multilevel"/>
    <w:tmpl w:val="252E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E67E9"/>
    <w:multiLevelType w:val="multilevel"/>
    <w:tmpl w:val="252ED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EF4005"/>
    <w:multiLevelType w:val="multilevel"/>
    <w:tmpl w:val="252E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61AEE"/>
    <w:multiLevelType w:val="multilevel"/>
    <w:tmpl w:val="252ED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27C78"/>
    <w:multiLevelType w:val="multilevel"/>
    <w:tmpl w:val="D7EC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E40E6"/>
    <w:multiLevelType w:val="multilevel"/>
    <w:tmpl w:val="252ED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562"/>
    <w:multiLevelType w:val="multilevel"/>
    <w:tmpl w:val="997A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96CE2"/>
    <w:multiLevelType w:val="multilevel"/>
    <w:tmpl w:val="C87E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734D25"/>
    <w:multiLevelType w:val="multilevel"/>
    <w:tmpl w:val="8C4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E6F67"/>
    <w:multiLevelType w:val="multilevel"/>
    <w:tmpl w:val="363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5E7371"/>
    <w:multiLevelType w:val="multilevel"/>
    <w:tmpl w:val="78E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E6E62"/>
    <w:multiLevelType w:val="multilevel"/>
    <w:tmpl w:val="D362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B2636"/>
    <w:multiLevelType w:val="multilevel"/>
    <w:tmpl w:val="252E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B31957"/>
    <w:multiLevelType w:val="multilevel"/>
    <w:tmpl w:val="A7A2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20421"/>
    <w:multiLevelType w:val="multilevel"/>
    <w:tmpl w:val="252ED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46484"/>
    <w:multiLevelType w:val="multilevel"/>
    <w:tmpl w:val="252ED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5F44FD"/>
    <w:multiLevelType w:val="multilevel"/>
    <w:tmpl w:val="ABD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695412"/>
    <w:multiLevelType w:val="multilevel"/>
    <w:tmpl w:val="252ED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D007B5"/>
    <w:multiLevelType w:val="multilevel"/>
    <w:tmpl w:val="252ED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0B41BD"/>
    <w:multiLevelType w:val="multilevel"/>
    <w:tmpl w:val="252ED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D2BB1"/>
    <w:multiLevelType w:val="multilevel"/>
    <w:tmpl w:val="1B26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904EED"/>
    <w:multiLevelType w:val="multilevel"/>
    <w:tmpl w:val="41E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C4815"/>
    <w:multiLevelType w:val="multilevel"/>
    <w:tmpl w:val="252ED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C364A8"/>
    <w:multiLevelType w:val="multilevel"/>
    <w:tmpl w:val="252ED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2D3904"/>
    <w:multiLevelType w:val="multilevel"/>
    <w:tmpl w:val="252E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59573D"/>
    <w:multiLevelType w:val="multilevel"/>
    <w:tmpl w:val="026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6D1E6A"/>
    <w:multiLevelType w:val="multilevel"/>
    <w:tmpl w:val="DF7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10AD9"/>
    <w:multiLevelType w:val="multilevel"/>
    <w:tmpl w:val="D132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71E84"/>
    <w:multiLevelType w:val="multilevel"/>
    <w:tmpl w:val="252ED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D4484F"/>
    <w:multiLevelType w:val="multilevel"/>
    <w:tmpl w:val="A6A8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7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4"/>
  </w:num>
  <w:num w:numId="7">
    <w:abstractNumId w:val="42"/>
  </w:num>
  <w:num w:numId="8">
    <w:abstractNumId w:val="4"/>
  </w:num>
  <w:num w:numId="9">
    <w:abstractNumId w:val="21"/>
  </w:num>
  <w:num w:numId="10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26"/>
  </w:num>
  <w:num w:numId="19">
    <w:abstractNumId w:val="44"/>
  </w:num>
  <w:num w:numId="20">
    <w:abstractNumId w:val="23"/>
  </w:num>
  <w:num w:numId="21">
    <w:abstractNumId w:val="19"/>
  </w:num>
  <w:num w:numId="22">
    <w:abstractNumId w:val="17"/>
  </w:num>
  <w:num w:numId="23">
    <w:abstractNumId w:val="36"/>
  </w:num>
  <w:num w:numId="24">
    <w:abstractNumId w:val="13"/>
  </w:num>
  <w:num w:numId="25">
    <w:abstractNumId w:val="6"/>
  </w:num>
  <w:num w:numId="26">
    <w:abstractNumId w:val="39"/>
  </w:num>
  <w:num w:numId="27">
    <w:abstractNumId w:val="0"/>
  </w:num>
  <w:num w:numId="28">
    <w:abstractNumId w:val="22"/>
  </w:num>
  <w:num w:numId="29">
    <w:abstractNumId w:val="3"/>
  </w:num>
  <w:num w:numId="30">
    <w:abstractNumId w:val="12"/>
  </w:num>
  <w:num w:numId="31">
    <w:abstractNumId w:val="18"/>
  </w:num>
  <w:num w:numId="32">
    <w:abstractNumId w:val="16"/>
  </w:num>
  <w:num w:numId="33">
    <w:abstractNumId w:val="45"/>
  </w:num>
  <w:num w:numId="34">
    <w:abstractNumId w:val="31"/>
  </w:num>
  <w:num w:numId="35">
    <w:abstractNumId w:val="11"/>
  </w:num>
  <w:num w:numId="36">
    <w:abstractNumId w:val="35"/>
  </w:num>
  <w:num w:numId="37">
    <w:abstractNumId w:val="15"/>
  </w:num>
  <w:num w:numId="38">
    <w:abstractNumId w:val="14"/>
  </w:num>
  <w:num w:numId="39">
    <w:abstractNumId w:val="28"/>
  </w:num>
  <w:num w:numId="40">
    <w:abstractNumId w:val="25"/>
  </w:num>
  <w:num w:numId="41">
    <w:abstractNumId w:val="29"/>
  </w:num>
  <w:num w:numId="42">
    <w:abstractNumId w:val="9"/>
  </w:num>
  <w:num w:numId="43">
    <w:abstractNumId w:val="8"/>
  </w:num>
  <w:num w:numId="44">
    <w:abstractNumId w:val="40"/>
  </w:num>
  <w:num w:numId="45">
    <w:abstractNumId w:val="20"/>
  </w:num>
  <w:num w:numId="46">
    <w:abstractNumId w:val="32"/>
  </w:num>
  <w:num w:numId="47">
    <w:abstractNumId w:val="34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16"/>
    <w:rsid w:val="00086B59"/>
    <w:rsid w:val="00097F60"/>
    <w:rsid w:val="000A05AF"/>
    <w:rsid w:val="000C46E1"/>
    <w:rsid w:val="000C788E"/>
    <w:rsid w:val="00133B38"/>
    <w:rsid w:val="00141CC6"/>
    <w:rsid w:val="00141DF9"/>
    <w:rsid w:val="00196A80"/>
    <w:rsid w:val="002002DF"/>
    <w:rsid w:val="002052E8"/>
    <w:rsid w:val="00270EFC"/>
    <w:rsid w:val="002A432F"/>
    <w:rsid w:val="002B7516"/>
    <w:rsid w:val="00344643"/>
    <w:rsid w:val="003670E1"/>
    <w:rsid w:val="00367EFF"/>
    <w:rsid w:val="003771B5"/>
    <w:rsid w:val="003864B9"/>
    <w:rsid w:val="003C70E1"/>
    <w:rsid w:val="00414AF2"/>
    <w:rsid w:val="0042363E"/>
    <w:rsid w:val="00434AC0"/>
    <w:rsid w:val="00447E69"/>
    <w:rsid w:val="0049144C"/>
    <w:rsid w:val="004C77A4"/>
    <w:rsid w:val="004D5A8D"/>
    <w:rsid w:val="004E067B"/>
    <w:rsid w:val="005041EA"/>
    <w:rsid w:val="005238F6"/>
    <w:rsid w:val="005560E7"/>
    <w:rsid w:val="00582418"/>
    <w:rsid w:val="005C03E3"/>
    <w:rsid w:val="005E2090"/>
    <w:rsid w:val="006005BE"/>
    <w:rsid w:val="00603AB1"/>
    <w:rsid w:val="00657BBA"/>
    <w:rsid w:val="00697C04"/>
    <w:rsid w:val="006A3A34"/>
    <w:rsid w:val="006C4B37"/>
    <w:rsid w:val="006E1BC2"/>
    <w:rsid w:val="0072398B"/>
    <w:rsid w:val="00732A4C"/>
    <w:rsid w:val="00732F86"/>
    <w:rsid w:val="007D7F8B"/>
    <w:rsid w:val="008034C9"/>
    <w:rsid w:val="00806ACD"/>
    <w:rsid w:val="00807C91"/>
    <w:rsid w:val="00807D29"/>
    <w:rsid w:val="00843A3E"/>
    <w:rsid w:val="00853AB1"/>
    <w:rsid w:val="00874BAE"/>
    <w:rsid w:val="008C6220"/>
    <w:rsid w:val="00926A61"/>
    <w:rsid w:val="00927829"/>
    <w:rsid w:val="0096107E"/>
    <w:rsid w:val="0096506F"/>
    <w:rsid w:val="00993913"/>
    <w:rsid w:val="00A005B2"/>
    <w:rsid w:val="00A4454E"/>
    <w:rsid w:val="00A46241"/>
    <w:rsid w:val="00A6403D"/>
    <w:rsid w:val="00BD5D00"/>
    <w:rsid w:val="00C11435"/>
    <w:rsid w:val="00CC7369"/>
    <w:rsid w:val="00CF7E56"/>
    <w:rsid w:val="00D05FBB"/>
    <w:rsid w:val="00D37F3F"/>
    <w:rsid w:val="00D443FC"/>
    <w:rsid w:val="00D45E28"/>
    <w:rsid w:val="00D87CF3"/>
    <w:rsid w:val="00DE0BDA"/>
    <w:rsid w:val="00E12F82"/>
    <w:rsid w:val="00E50228"/>
    <w:rsid w:val="00E54993"/>
    <w:rsid w:val="00E7637B"/>
    <w:rsid w:val="00E93EA8"/>
    <w:rsid w:val="00EC221C"/>
    <w:rsid w:val="00F0703A"/>
    <w:rsid w:val="00F23312"/>
    <w:rsid w:val="00F6651B"/>
    <w:rsid w:val="00F8078B"/>
    <w:rsid w:val="00FD7683"/>
    <w:rsid w:val="00FE2F45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A39B-81C3-4341-9140-08A99BC6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14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4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39"/>
    <w:rsid w:val="0044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0">
    <w:name w:val="20"/>
    <w:basedOn w:val="a"/>
    <w:rsid w:val="0055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4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customStyle="1" w:styleId="wymcenter">
    <w:name w:val="wym_center"/>
    <w:basedOn w:val="a"/>
    <w:uiPriority w:val="99"/>
    <w:rsid w:val="00C1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114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78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26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Вкомпе</dc:creator>
  <cp:keywords/>
  <dc:description/>
  <cp:lastModifiedBy>Вкомпе</cp:lastModifiedBy>
  <cp:revision>91</cp:revision>
  <cp:lastPrinted>2026-06-18T07:50:00Z</cp:lastPrinted>
  <dcterms:created xsi:type="dcterms:W3CDTF">2026-04-28T05:26:00Z</dcterms:created>
  <dcterms:modified xsi:type="dcterms:W3CDTF">2026-06-22T06:16:00Z</dcterms:modified>
</cp:coreProperties>
</file>