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99" w:rsidRDefault="004F2799" w:rsidP="004F2799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F2799">
        <w:rPr>
          <w:rFonts w:ascii="Times New Roman" w:hAnsi="Times New Roman" w:cs="Times New Roman"/>
          <w:color w:val="FF0000"/>
          <w:sz w:val="28"/>
          <w:szCs w:val="28"/>
          <w:lang w:val="uk-UA"/>
        </w:rPr>
        <w:t>Візуальні   матеріали</w:t>
      </w:r>
      <w:r w:rsidRPr="004F279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про здорове харчування та реформу шкільного харчування</w:t>
      </w:r>
    </w:p>
    <w:p w:rsidR="004F2799" w:rsidRPr="004F2799" w:rsidRDefault="004F2799" w:rsidP="004F27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2799">
        <w:rPr>
          <w:rFonts w:ascii="Times New Roman" w:hAnsi="Times New Roman" w:cs="Times New Roman"/>
          <w:b/>
          <w:sz w:val="28"/>
          <w:szCs w:val="28"/>
          <w:lang w:val="uk-UA"/>
        </w:rPr>
        <w:t>Бомбосховище Ізмаїльського ліцею №6</w:t>
      </w:r>
    </w:p>
    <w:p w:rsidR="004F2799" w:rsidRDefault="004F2799" w:rsidP="004F2799">
      <w:pPr>
        <w:rPr>
          <w:color w:val="FF0000"/>
          <w:sz w:val="28"/>
          <w:szCs w:val="28"/>
          <w:lang w:val="uk-UA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2756108" cy="2068775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14_11-15-01-5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893" cy="206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  <w:lang w:val="uk-UA"/>
        </w:rPr>
        <w:t xml:space="preserve">  </w:t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2768545" cy="20780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14_11-15-01-5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595" cy="208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799" w:rsidRDefault="004F2799" w:rsidP="004F2799">
      <w:pPr>
        <w:jc w:val="center"/>
        <w:rPr>
          <w:color w:val="FF0000"/>
          <w:sz w:val="28"/>
          <w:szCs w:val="28"/>
          <w:lang w:val="uk-UA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57F64737" wp14:editId="1E16ED03">
            <wp:extent cx="2834640" cy="2127639"/>
            <wp:effectExtent l="0" t="0" r="381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14_11-15-01-7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882" cy="212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799" w:rsidRPr="004F2799" w:rsidRDefault="004F2799" w:rsidP="004F27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2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Їдальня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Ізмаїльського ліцею №6</w:t>
      </w:r>
    </w:p>
    <w:p w:rsidR="004F2799" w:rsidRDefault="004F2799" w:rsidP="004F2799">
      <w:pPr>
        <w:jc w:val="center"/>
        <w:rPr>
          <w:color w:val="FF0000"/>
          <w:sz w:val="28"/>
          <w:szCs w:val="28"/>
          <w:lang w:val="uk-UA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2C33CBBD" wp14:editId="5A1BE4E7">
            <wp:extent cx="2506980" cy="1881702"/>
            <wp:effectExtent l="0" t="0" r="762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14_11-15-01-6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405" cy="188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color w:val="FF0000"/>
          <w:sz w:val="28"/>
          <w:szCs w:val="28"/>
        </w:rPr>
        <w:drawing>
          <wp:inline distT="0" distB="0" distL="0" distR="0" wp14:anchorId="045A823E" wp14:editId="1F433BD3">
            <wp:extent cx="2506980" cy="1881702"/>
            <wp:effectExtent l="0" t="0" r="762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14_11-15-01-6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239" cy="188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color w:val="FF0000"/>
          <w:sz w:val="28"/>
          <w:szCs w:val="28"/>
        </w:rPr>
        <w:drawing>
          <wp:inline distT="0" distB="0" distL="0" distR="0" wp14:anchorId="7C006710" wp14:editId="367ED762">
            <wp:extent cx="2877614" cy="21598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14_11-15-01-7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614" cy="215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799" w:rsidRPr="004F2799" w:rsidRDefault="004F2799" w:rsidP="004F2799">
      <w:pPr>
        <w:rPr>
          <w:color w:val="FF0000"/>
          <w:sz w:val="28"/>
          <w:szCs w:val="28"/>
          <w:lang w:val="uk-UA"/>
        </w:rPr>
      </w:pPr>
    </w:p>
    <w:sectPr w:rsidR="004F2799" w:rsidRPr="004F2799" w:rsidSect="004F27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95"/>
    <w:rsid w:val="00012295"/>
    <w:rsid w:val="004F2799"/>
    <w:rsid w:val="00C6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79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79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2026-08-17T09:39:00Z</dcterms:created>
  <dcterms:modified xsi:type="dcterms:W3CDTF">2026-08-17T09:46:00Z</dcterms:modified>
</cp:coreProperties>
</file>